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441" w:rsidRDefault="00C34441" w:rsidP="00421D0C">
      <w:pPr>
        <w:spacing w:after="0"/>
        <w:rPr>
          <w:rFonts w:ascii="Georgia" w:hAnsi="Georgia"/>
          <w:b/>
        </w:rPr>
      </w:pPr>
      <w:r>
        <w:rPr>
          <w:rFonts w:ascii="Georgia" w:hAnsi="Georgia"/>
          <w:b/>
          <w:noProof/>
          <w:lang w:eastAsia="sl-SI"/>
        </w:rPr>
        <w:drawing>
          <wp:inline distT="0" distB="0" distL="0" distR="0">
            <wp:extent cx="1971304" cy="28601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672" cy="289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noProof/>
          <w:lang w:eastAsia="sl-SI"/>
        </w:rPr>
        <w:drawing>
          <wp:inline distT="0" distB="0" distL="0" distR="0">
            <wp:extent cx="926275" cy="539408"/>
            <wp:effectExtent l="0" t="0" r="762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4 20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492" cy="54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noProof/>
          <w:lang w:eastAsia="sl-SI"/>
        </w:rPr>
        <w:drawing>
          <wp:inline distT="0" distB="0" distL="0" distR="0">
            <wp:extent cx="870461" cy="544038"/>
            <wp:effectExtent l="0" t="0" r="6350" b="889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FHŠ logoti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436" cy="544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noProof/>
          <w:lang w:eastAsia="sl-SI"/>
        </w:rPr>
        <w:drawing>
          <wp:inline distT="0" distB="0" distL="0" distR="0">
            <wp:extent cx="1169719" cy="531284"/>
            <wp:effectExtent l="0" t="0" r="0" b="254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zvkd_sl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381" cy="53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noProof/>
          <w:lang w:eastAsia="sl-SI"/>
        </w:rPr>
        <w:drawing>
          <wp:inline distT="0" distB="0" distL="0" distR="0">
            <wp:extent cx="611579" cy="723958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 Filozofska fakulteta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238" cy="72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441" w:rsidRDefault="00C34441" w:rsidP="00421D0C">
      <w:pPr>
        <w:spacing w:after="0"/>
        <w:jc w:val="center"/>
        <w:rPr>
          <w:rFonts w:ascii="Georgia" w:hAnsi="Georgia"/>
          <w:b/>
        </w:rPr>
      </w:pPr>
    </w:p>
    <w:p w:rsidR="00C34441" w:rsidRDefault="00C34441" w:rsidP="00421D0C">
      <w:pPr>
        <w:spacing w:after="0"/>
        <w:jc w:val="center"/>
        <w:rPr>
          <w:rFonts w:ascii="Georgia" w:hAnsi="Georgia"/>
          <w:b/>
        </w:rPr>
      </w:pPr>
    </w:p>
    <w:p w:rsidR="00421D0C" w:rsidRDefault="00421D0C" w:rsidP="00421D0C">
      <w:pPr>
        <w:spacing w:after="0"/>
        <w:jc w:val="center"/>
        <w:rPr>
          <w:rFonts w:ascii="Georgia" w:hAnsi="Georgia"/>
          <w:b/>
        </w:rPr>
      </w:pPr>
    </w:p>
    <w:p w:rsidR="00E36D7B" w:rsidRPr="000118E9" w:rsidRDefault="000118E9" w:rsidP="00421D0C">
      <w:pPr>
        <w:spacing w:after="0"/>
        <w:jc w:val="center"/>
        <w:rPr>
          <w:rFonts w:ascii="Georgia" w:hAnsi="Georgia"/>
          <w:b/>
        </w:rPr>
      </w:pPr>
      <w:r w:rsidRPr="000118E9">
        <w:rPr>
          <w:rFonts w:ascii="Georgia" w:hAnsi="Georgia"/>
          <w:b/>
        </w:rPr>
        <w:t>ETNOLO</w:t>
      </w:r>
      <w:r w:rsidR="001F6980">
        <w:rPr>
          <w:rFonts w:ascii="Georgia" w:hAnsi="Georgia"/>
          <w:b/>
        </w:rPr>
        <w:t xml:space="preserve">ŠKO </w:t>
      </w:r>
      <w:r w:rsidRPr="000118E9">
        <w:rPr>
          <w:rFonts w:ascii="Georgia" w:hAnsi="Georgia"/>
          <w:b/>
        </w:rPr>
        <w:t>KONSERVATORSTVO V 21. STOLETJU</w:t>
      </w:r>
    </w:p>
    <w:p w:rsidR="000118E9" w:rsidRPr="000118E9" w:rsidRDefault="000118E9" w:rsidP="00421D0C">
      <w:pPr>
        <w:spacing w:after="0"/>
        <w:rPr>
          <w:rFonts w:ascii="Georgia" w:hAnsi="Georgia"/>
          <w:b/>
        </w:rPr>
      </w:pPr>
    </w:p>
    <w:p w:rsidR="000118E9" w:rsidRPr="000118E9" w:rsidRDefault="000118E9" w:rsidP="00421D0C">
      <w:pPr>
        <w:spacing w:after="0"/>
        <w:jc w:val="center"/>
        <w:rPr>
          <w:rFonts w:ascii="Georgia" w:hAnsi="Georgia"/>
          <w:b/>
          <w:i/>
        </w:rPr>
      </w:pPr>
      <w:r w:rsidRPr="000118E9">
        <w:rPr>
          <w:rFonts w:ascii="Georgia" w:hAnsi="Georgia"/>
          <w:b/>
          <w:i/>
        </w:rPr>
        <w:t xml:space="preserve">O  etnologiji </w:t>
      </w:r>
      <w:r w:rsidR="00F3238A">
        <w:rPr>
          <w:rFonts w:ascii="Georgia" w:hAnsi="Georgia"/>
          <w:b/>
          <w:i/>
        </w:rPr>
        <w:t xml:space="preserve">in kulturni antropologiji </w:t>
      </w:r>
      <w:r w:rsidRPr="000118E9">
        <w:rPr>
          <w:rFonts w:ascii="Georgia" w:hAnsi="Georgia"/>
          <w:b/>
          <w:i/>
        </w:rPr>
        <w:t xml:space="preserve">v </w:t>
      </w:r>
      <w:proofErr w:type="spellStart"/>
      <w:r w:rsidRPr="000118E9">
        <w:rPr>
          <w:rFonts w:ascii="Georgia" w:hAnsi="Georgia"/>
          <w:b/>
          <w:i/>
        </w:rPr>
        <w:t>konservators</w:t>
      </w:r>
      <w:r w:rsidR="00F3238A">
        <w:rPr>
          <w:rFonts w:ascii="Georgia" w:hAnsi="Georgia"/>
          <w:b/>
          <w:i/>
        </w:rPr>
        <w:t>tvu</w:t>
      </w:r>
      <w:proofErr w:type="spellEnd"/>
      <w:r w:rsidR="00F3238A">
        <w:rPr>
          <w:rFonts w:ascii="Georgia" w:hAnsi="Georgia"/>
          <w:b/>
          <w:i/>
        </w:rPr>
        <w:t xml:space="preserve"> ter o drugih pogledih na nju</w:t>
      </w:r>
      <w:r w:rsidRPr="000118E9">
        <w:rPr>
          <w:rFonts w:ascii="Georgia" w:hAnsi="Georgia"/>
          <w:b/>
          <w:i/>
        </w:rPr>
        <w:t>no vlogo pri varstvu in ohranjanju kulturne dediščine v 21. stoletju – izkušnje, vloga, pomeni in izzivi</w:t>
      </w:r>
    </w:p>
    <w:p w:rsidR="000118E9" w:rsidRDefault="000118E9" w:rsidP="00421D0C">
      <w:pPr>
        <w:spacing w:after="0"/>
        <w:jc w:val="center"/>
        <w:rPr>
          <w:rFonts w:ascii="Georgia" w:hAnsi="Georgia"/>
          <w:i/>
        </w:rPr>
      </w:pPr>
    </w:p>
    <w:p w:rsidR="0001277E" w:rsidRDefault="0001277E" w:rsidP="00421D0C">
      <w:pPr>
        <w:spacing w:after="0"/>
        <w:jc w:val="both"/>
        <w:rPr>
          <w:rFonts w:ascii="Georgia" w:hAnsi="Georgia"/>
        </w:rPr>
      </w:pPr>
    </w:p>
    <w:p w:rsidR="0001277E" w:rsidRPr="0001277E" w:rsidRDefault="0001277E" w:rsidP="00421D0C">
      <w:pPr>
        <w:spacing w:after="0"/>
        <w:jc w:val="both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13. in </w:t>
      </w:r>
      <w:r w:rsidRPr="0001277E">
        <w:rPr>
          <w:rFonts w:ascii="Georgia" w:hAnsi="Georgia"/>
          <w:b/>
          <w:i/>
        </w:rPr>
        <w:t>14. maj 2022</w:t>
      </w:r>
      <w:r>
        <w:rPr>
          <w:rFonts w:ascii="Georgia" w:hAnsi="Georgia"/>
          <w:b/>
          <w:i/>
        </w:rPr>
        <w:t>,</w:t>
      </w:r>
      <w:r w:rsidRPr="0001277E">
        <w:rPr>
          <w:rFonts w:ascii="Georgia" w:hAnsi="Georgia"/>
          <w:b/>
          <w:i/>
        </w:rPr>
        <w:t xml:space="preserve"> Posavski muzej Brežice, Cesta prvih borcev 1, Brežice </w:t>
      </w:r>
    </w:p>
    <w:p w:rsidR="0001277E" w:rsidRDefault="0001277E" w:rsidP="00421D0C">
      <w:pPr>
        <w:spacing w:after="0"/>
        <w:jc w:val="both"/>
        <w:rPr>
          <w:rFonts w:ascii="Georgia" w:hAnsi="Georgia"/>
        </w:rPr>
      </w:pPr>
    </w:p>
    <w:p w:rsidR="005E17D6" w:rsidRDefault="000118E9" w:rsidP="00421D0C">
      <w:pPr>
        <w:spacing w:after="0"/>
        <w:jc w:val="both"/>
        <w:rPr>
          <w:rFonts w:ascii="Georgia" w:hAnsi="Georgia"/>
        </w:rPr>
      </w:pPr>
      <w:r w:rsidRPr="000118E9">
        <w:rPr>
          <w:rFonts w:ascii="Georgia" w:hAnsi="Georgia"/>
        </w:rPr>
        <w:t xml:space="preserve">V Sloveniji smo leta 2008 sprejeli nov, po ocenah pripravljavcev, enega od najsodobnejših zakonov o varstvu kulturne dediščine v Evropi.  V istem letu je Vlada Republike Slovenije sprejela tudi Sklep o ustanovitvi Javnega Zavoda za varstvo kulturne dediščine Slovenije, s katerim je temeljito spremenila do tedanji način dela in organiziranost varstvene službe. Ta je  takrat temeljila še na regionalnem principu, saj centralizacija službe, ki se je začela leta 1999 z ločitvijo do tedaj enotne službe za varstvo naravne in kulturne dediščine na službo za varstvo kulturne dediščine in na službo za varstvo narave, še ni bila v celoti izvedena. Med reorganizacijo službe je bila priložnost, da bi konservatorska stroka na novo definirala vlogo in pomen matičnih ved v varstveni službi. Na podlagi novih znanj, ki so jih prispevale posamezne znanstvene vede, se je družbeni pomen dediščine v zadnjih dvajsetih letih precej spremenil.  Ali so njihova nova spoznanja na področju </w:t>
      </w:r>
      <w:r w:rsidR="00F3238A">
        <w:rPr>
          <w:rFonts w:ascii="Georgia" w:hAnsi="Georgia"/>
        </w:rPr>
        <w:t>varovanja in preučevanja</w:t>
      </w:r>
      <w:r w:rsidRPr="000118E9">
        <w:rPr>
          <w:rFonts w:ascii="Georgia" w:hAnsi="Georgia"/>
        </w:rPr>
        <w:t xml:space="preserve"> dediščine implementirana v konservatorsko prakso? Koliko se v </w:t>
      </w:r>
      <w:proofErr w:type="spellStart"/>
      <w:r w:rsidRPr="000118E9">
        <w:rPr>
          <w:rFonts w:ascii="Georgia" w:hAnsi="Georgia"/>
        </w:rPr>
        <w:t>konservatorstvu</w:t>
      </w:r>
      <w:proofErr w:type="spellEnd"/>
      <w:r w:rsidRPr="000118E9">
        <w:rPr>
          <w:rFonts w:ascii="Georgia" w:hAnsi="Georgia"/>
        </w:rPr>
        <w:t xml:space="preserve"> zavedamo potrebe po  celostnemu pristopu k poznavanju in preučevanju dediščine? Ali je interdisciplinarnost, ki je pogoj za celostno obravnavo dediščine, dovolj prisotna v </w:t>
      </w:r>
      <w:proofErr w:type="spellStart"/>
      <w:r w:rsidRPr="000118E9">
        <w:rPr>
          <w:rFonts w:ascii="Georgia" w:hAnsi="Georgia"/>
        </w:rPr>
        <w:t>konservatorstvu</w:t>
      </w:r>
      <w:proofErr w:type="spellEnd"/>
      <w:r w:rsidRPr="000118E9">
        <w:rPr>
          <w:rFonts w:ascii="Georgia" w:hAnsi="Georgia"/>
        </w:rPr>
        <w:t xml:space="preserve">? Če ja, zakaj potem v konservatorski praksi še vedno velja tradicionalna delitev dediščine po posameznih matičnih »vrtičkih«? Tako npr. etnologi obravnavajo t.i. kmečko stavbarstvo, arheologi arheološka najdišča, umetnostni zgodovinarji pa cerkve in gradove… </w:t>
      </w:r>
      <w:r w:rsidR="001E67A6" w:rsidRPr="001E67A6">
        <w:rPr>
          <w:rFonts w:ascii="Georgia" w:hAnsi="Georgia"/>
        </w:rPr>
        <w:t xml:space="preserve">Kaj etnologija </w:t>
      </w:r>
      <w:r w:rsidR="002315B9">
        <w:rPr>
          <w:rFonts w:ascii="Georgia" w:hAnsi="Georgia"/>
        </w:rPr>
        <w:t xml:space="preserve">s svojo metodologijo  in raziskovalnimi pogledi </w:t>
      </w:r>
      <w:r w:rsidR="001E67A6" w:rsidRPr="001E67A6">
        <w:rPr>
          <w:rFonts w:ascii="Georgia" w:hAnsi="Georgia"/>
        </w:rPr>
        <w:t xml:space="preserve">prinaša </w:t>
      </w:r>
      <w:r w:rsidR="002315B9">
        <w:rPr>
          <w:rFonts w:ascii="Georgia" w:hAnsi="Georgia"/>
        </w:rPr>
        <w:t xml:space="preserve">k razvoju </w:t>
      </w:r>
      <w:r w:rsidR="001E67A6" w:rsidRPr="001E67A6">
        <w:rPr>
          <w:rFonts w:ascii="Georgia" w:hAnsi="Georgia"/>
        </w:rPr>
        <w:t>konservatorsk</w:t>
      </w:r>
      <w:r w:rsidR="002315B9">
        <w:rPr>
          <w:rFonts w:ascii="Georgia" w:hAnsi="Georgia"/>
        </w:rPr>
        <w:t>e</w:t>
      </w:r>
      <w:r w:rsidR="001E67A6" w:rsidRPr="001E67A6">
        <w:rPr>
          <w:rFonts w:ascii="Georgia" w:hAnsi="Georgia"/>
        </w:rPr>
        <w:t xml:space="preserve"> strok</w:t>
      </w:r>
      <w:r w:rsidR="002315B9">
        <w:rPr>
          <w:rFonts w:ascii="Georgia" w:hAnsi="Georgia"/>
        </w:rPr>
        <w:t>e</w:t>
      </w:r>
      <w:r w:rsidR="001E67A6" w:rsidRPr="001E67A6">
        <w:rPr>
          <w:rFonts w:ascii="Georgia" w:hAnsi="Georgia"/>
        </w:rPr>
        <w:t xml:space="preserve">? </w:t>
      </w:r>
      <w:r w:rsidR="001F6980">
        <w:rPr>
          <w:rFonts w:ascii="Georgia" w:hAnsi="Georgia"/>
        </w:rPr>
        <w:t>Kje smo v Sloveniji s celovito in celostno obravnavo dediščine, ki poleg interdisciplinarnosti zahteva tudi medinstitucionalno sodelovanje (</w:t>
      </w:r>
      <w:r w:rsidR="00F965EF">
        <w:rPr>
          <w:rFonts w:ascii="Georgia" w:hAnsi="Georgia"/>
        </w:rPr>
        <w:t>povezovanje premične, snovne in nesnovne dediščine)</w:t>
      </w:r>
      <w:r w:rsidR="005E17D6">
        <w:rPr>
          <w:rFonts w:ascii="Georgia" w:hAnsi="Georgia"/>
        </w:rPr>
        <w:t xml:space="preserve">. Kje so ključne stične (povezovalne) točke varstvenih institucij pri varovanju in ohranjanju kulturne dediščine? </w:t>
      </w:r>
      <w:r w:rsidR="00F965EF">
        <w:rPr>
          <w:rFonts w:ascii="Georgia" w:hAnsi="Georgia"/>
        </w:rPr>
        <w:t xml:space="preserve"> </w:t>
      </w:r>
    </w:p>
    <w:p w:rsidR="007562B1" w:rsidRDefault="001E67A6" w:rsidP="00421D0C">
      <w:pPr>
        <w:spacing w:after="0"/>
        <w:jc w:val="both"/>
        <w:rPr>
          <w:rFonts w:ascii="Georgia" w:hAnsi="Georgia"/>
        </w:rPr>
      </w:pPr>
      <w:r w:rsidRPr="001E67A6">
        <w:rPr>
          <w:rFonts w:ascii="Georgia" w:hAnsi="Georgia"/>
        </w:rPr>
        <w:t xml:space="preserve">Torej, kje smo in kam gremo s  </w:t>
      </w:r>
      <w:proofErr w:type="spellStart"/>
      <w:r w:rsidRPr="001E67A6">
        <w:rPr>
          <w:rFonts w:ascii="Georgia" w:hAnsi="Georgia"/>
        </w:rPr>
        <w:t>konservatorstvom</w:t>
      </w:r>
      <w:proofErr w:type="spellEnd"/>
      <w:r w:rsidRPr="001E67A6">
        <w:rPr>
          <w:rFonts w:ascii="Georgia" w:hAnsi="Georgia"/>
        </w:rPr>
        <w:t xml:space="preserve"> v Sloveniji na sploh</w:t>
      </w:r>
      <w:r w:rsidR="005E17D6">
        <w:rPr>
          <w:rFonts w:ascii="Georgia" w:hAnsi="Georgia"/>
        </w:rPr>
        <w:t xml:space="preserve">, je </w:t>
      </w:r>
      <w:r w:rsidR="00F11D0E">
        <w:rPr>
          <w:rFonts w:ascii="Georgia" w:hAnsi="Georgia"/>
        </w:rPr>
        <w:t xml:space="preserve">generalno </w:t>
      </w:r>
      <w:r w:rsidR="005E17D6">
        <w:rPr>
          <w:rFonts w:ascii="Georgia" w:hAnsi="Georgia"/>
        </w:rPr>
        <w:t>vprašanje, ki ga zastavljamo s posvetom</w:t>
      </w:r>
      <w:r w:rsidRPr="001E67A6">
        <w:rPr>
          <w:rFonts w:ascii="Georgia" w:hAnsi="Georgia"/>
        </w:rPr>
        <w:t xml:space="preserve">? Občutek je, da nimamo povsem jasne vizije razvoja </w:t>
      </w:r>
      <w:proofErr w:type="spellStart"/>
      <w:r w:rsidRPr="001E67A6">
        <w:rPr>
          <w:rFonts w:ascii="Georgia" w:hAnsi="Georgia"/>
        </w:rPr>
        <w:t>konservatorstva</w:t>
      </w:r>
      <w:proofErr w:type="spellEnd"/>
      <w:r w:rsidRPr="001E67A6">
        <w:rPr>
          <w:rFonts w:ascii="Georgia" w:hAnsi="Georgia"/>
        </w:rPr>
        <w:t>. Posledično izgubljamo tudi celovit pogled na vlogo in pomen posameznih matičnih ved pri tem.</w:t>
      </w:r>
      <w:r w:rsidR="00E91854">
        <w:rPr>
          <w:rFonts w:ascii="Georgia" w:hAnsi="Georgia"/>
        </w:rPr>
        <w:t xml:space="preserve"> Kako je s tem po svetu? Kakšni so aktualni pogledi na problematiko varovanja in ohranjanje dediščine v mednarodnem okolju? </w:t>
      </w:r>
      <w:r w:rsidR="007562B1" w:rsidRPr="007562B1">
        <w:rPr>
          <w:rFonts w:ascii="Georgia" w:hAnsi="Georgia"/>
        </w:rPr>
        <w:t>Sodobni teoretski pogledi, razviti v dediščinskih študijah,  kritično preverjajo številna izhodišča v zvezi z dediščino</w:t>
      </w:r>
      <w:r w:rsidR="007562B1">
        <w:rPr>
          <w:rFonts w:ascii="Georgia" w:hAnsi="Georgia"/>
        </w:rPr>
        <w:t xml:space="preserve">, in sicer z </w:t>
      </w:r>
      <w:r w:rsidR="007562B1" w:rsidRPr="007562B1">
        <w:rPr>
          <w:rFonts w:ascii="Georgia" w:hAnsi="Georgia"/>
        </w:rPr>
        <w:t xml:space="preserve">vidika t.i. avtoriziranega diskurza </w:t>
      </w:r>
      <w:r w:rsidR="007562B1" w:rsidRPr="007562B1">
        <w:rPr>
          <w:rFonts w:ascii="Georgia" w:hAnsi="Georgia"/>
          <w:i/>
        </w:rPr>
        <w:t>(</w:t>
      </w:r>
      <w:proofErr w:type="spellStart"/>
      <w:r w:rsidR="007562B1" w:rsidRPr="007562B1">
        <w:rPr>
          <w:rFonts w:ascii="Georgia" w:hAnsi="Georgia"/>
          <w:i/>
        </w:rPr>
        <w:t>authorised</w:t>
      </w:r>
      <w:proofErr w:type="spellEnd"/>
      <w:r w:rsidR="007562B1" w:rsidRPr="007562B1">
        <w:rPr>
          <w:rFonts w:ascii="Georgia" w:hAnsi="Georgia"/>
          <w:i/>
        </w:rPr>
        <w:t xml:space="preserve"> </w:t>
      </w:r>
      <w:proofErr w:type="spellStart"/>
      <w:r w:rsidR="007562B1" w:rsidRPr="007562B1">
        <w:rPr>
          <w:rFonts w:ascii="Georgia" w:hAnsi="Georgia"/>
          <w:i/>
        </w:rPr>
        <w:t>heritage</w:t>
      </w:r>
      <w:proofErr w:type="spellEnd"/>
      <w:r w:rsidR="007562B1" w:rsidRPr="007562B1">
        <w:rPr>
          <w:rFonts w:ascii="Georgia" w:hAnsi="Georgia"/>
          <w:i/>
        </w:rPr>
        <w:t xml:space="preserve"> </w:t>
      </w:r>
      <w:proofErr w:type="spellStart"/>
      <w:r w:rsidR="007562B1" w:rsidRPr="007562B1">
        <w:rPr>
          <w:rFonts w:ascii="Georgia" w:hAnsi="Georgia"/>
          <w:i/>
        </w:rPr>
        <w:t>discourse</w:t>
      </w:r>
      <w:proofErr w:type="spellEnd"/>
      <w:r w:rsidR="007562B1" w:rsidRPr="007562B1">
        <w:rPr>
          <w:rFonts w:ascii="Georgia" w:hAnsi="Georgia"/>
          <w:i/>
        </w:rPr>
        <w:t>)</w:t>
      </w:r>
      <w:r w:rsidR="007562B1" w:rsidRPr="007562B1">
        <w:rPr>
          <w:rFonts w:ascii="Georgia" w:hAnsi="Georgia"/>
        </w:rPr>
        <w:t xml:space="preserve"> na eni strani in t.i. subalternega, podrejenega diskurza </w:t>
      </w:r>
      <w:r w:rsidR="007562B1" w:rsidRPr="007562B1">
        <w:rPr>
          <w:rFonts w:ascii="Georgia" w:hAnsi="Georgia"/>
          <w:i/>
        </w:rPr>
        <w:t>(</w:t>
      </w:r>
      <w:proofErr w:type="spellStart"/>
      <w:r w:rsidR="007562B1" w:rsidRPr="007562B1">
        <w:rPr>
          <w:rFonts w:ascii="Georgia" w:hAnsi="Georgia"/>
          <w:i/>
        </w:rPr>
        <w:t>subaltern</w:t>
      </w:r>
      <w:proofErr w:type="spellEnd"/>
      <w:r w:rsidR="007562B1" w:rsidRPr="007562B1">
        <w:rPr>
          <w:rFonts w:ascii="Georgia" w:hAnsi="Georgia"/>
          <w:i/>
        </w:rPr>
        <w:t xml:space="preserve"> </w:t>
      </w:r>
      <w:proofErr w:type="spellStart"/>
      <w:r w:rsidR="007562B1" w:rsidRPr="007562B1">
        <w:rPr>
          <w:rFonts w:ascii="Georgia" w:hAnsi="Georgia"/>
          <w:i/>
        </w:rPr>
        <w:t>heritage</w:t>
      </w:r>
      <w:proofErr w:type="spellEnd"/>
      <w:r w:rsidR="007562B1" w:rsidRPr="007562B1">
        <w:rPr>
          <w:rFonts w:ascii="Georgia" w:hAnsi="Georgia"/>
          <w:i/>
        </w:rPr>
        <w:t xml:space="preserve"> </w:t>
      </w:r>
      <w:proofErr w:type="spellStart"/>
      <w:r w:rsidR="007562B1" w:rsidRPr="007562B1">
        <w:rPr>
          <w:rFonts w:ascii="Georgia" w:hAnsi="Georgia"/>
          <w:i/>
        </w:rPr>
        <w:t>disc</w:t>
      </w:r>
      <w:r w:rsidR="00FE3160">
        <w:rPr>
          <w:rFonts w:ascii="Georgia" w:hAnsi="Georgia"/>
          <w:i/>
        </w:rPr>
        <w:t>o</w:t>
      </w:r>
      <w:r w:rsidR="007562B1" w:rsidRPr="007562B1">
        <w:rPr>
          <w:rFonts w:ascii="Georgia" w:hAnsi="Georgia"/>
          <w:i/>
        </w:rPr>
        <w:t>urse</w:t>
      </w:r>
      <w:proofErr w:type="spellEnd"/>
      <w:r w:rsidR="007562B1" w:rsidRPr="007562B1">
        <w:rPr>
          <w:rFonts w:ascii="Georgia" w:hAnsi="Georgia"/>
          <w:i/>
        </w:rPr>
        <w:t xml:space="preserve">) </w:t>
      </w:r>
      <w:r w:rsidR="007562B1" w:rsidRPr="007562B1">
        <w:rPr>
          <w:rFonts w:ascii="Georgia" w:hAnsi="Georgia"/>
        </w:rPr>
        <w:t xml:space="preserve">(Smith 2006) oziroma vključujočega </w:t>
      </w:r>
      <w:r w:rsidR="007562B1" w:rsidRPr="007562B1">
        <w:rPr>
          <w:rFonts w:ascii="Georgia" w:hAnsi="Georgia"/>
          <w:i/>
        </w:rPr>
        <w:t>(</w:t>
      </w:r>
      <w:proofErr w:type="spellStart"/>
      <w:r w:rsidR="007562B1" w:rsidRPr="007562B1">
        <w:rPr>
          <w:rFonts w:ascii="Georgia" w:hAnsi="Georgia"/>
          <w:i/>
        </w:rPr>
        <w:t>inclusive</w:t>
      </w:r>
      <w:proofErr w:type="spellEnd"/>
      <w:r w:rsidR="007562B1" w:rsidRPr="007562B1">
        <w:rPr>
          <w:rFonts w:ascii="Georgia" w:hAnsi="Georgia"/>
          <w:i/>
        </w:rPr>
        <w:t xml:space="preserve">) </w:t>
      </w:r>
      <w:r w:rsidR="007562B1" w:rsidRPr="007562B1">
        <w:rPr>
          <w:rFonts w:ascii="Georgia" w:hAnsi="Georgia"/>
        </w:rPr>
        <w:t>diskurza na drugi strani (</w:t>
      </w:r>
      <w:proofErr w:type="spellStart"/>
      <w:r w:rsidR="007562B1" w:rsidRPr="007562B1">
        <w:rPr>
          <w:rFonts w:ascii="Georgia" w:hAnsi="Georgia"/>
        </w:rPr>
        <w:t>Kisić</w:t>
      </w:r>
      <w:proofErr w:type="spellEnd"/>
      <w:r w:rsidR="007562B1" w:rsidRPr="007562B1">
        <w:rPr>
          <w:rFonts w:ascii="Georgia" w:hAnsi="Georgia"/>
        </w:rPr>
        <w:t xml:space="preserve"> 2016). Pri avtoriziranem in podrejenem diskurzu je pomembno še, da ne označujeta le razlike med eksperti in laiki, </w:t>
      </w:r>
      <w:r w:rsidR="007562B1" w:rsidRPr="007562B1">
        <w:rPr>
          <w:rFonts w:ascii="Georgia" w:hAnsi="Georgia"/>
        </w:rPr>
        <w:lastRenderedPageBreak/>
        <w:t xml:space="preserve">ampak tudi med </w:t>
      </w:r>
      <w:proofErr w:type="spellStart"/>
      <w:r w:rsidR="007562B1" w:rsidRPr="007562B1">
        <w:rPr>
          <w:rFonts w:ascii="Georgia" w:hAnsi="Georgia"/>
        </w:rPr>
        <w:t>esencialistično</w:t>
      </w:r>
      <w:proofErr w:type="spellEnd"/>
      <w:r w:rsidR="007562B1" w:rsidRPr="007562B1">
        <w:rPr>
          <w:rFonts w:ascii="Georgia" w:hAnsi="Georgia"/>
        </w:rPr>
        <w:t xml:space="preserve"> in </w:t>
      </w:r>
      <w:proofErr w:type="spellStart"/>
      <w:r w:rsidR="007562B1" w:rsidRPr="007562B1">
        <w:rPr>
          <w:rFonts w:ascii="Georgia" w:hAnsi="Georgia"/>
        </w:rPr>
        <w:t>tvornostno</w:t>
      </w:r>
      <w:proofErr w:type="spellEnd"/>
      <w:r w:rsidR="007562B1" w:rsidRPr="007562B1">
        <w:rPr>
          <w:rFonts w:ascii="Georgia" w:hAnsi="Georgia"/>
        </w:rPr>
        <w:t xml:space="preserve"> (teorija prakse) perspektivo in tudi sporno razločevanje med snovno/materialno in nesnovno dediščino. Navedeni diskurzi so predvsem izraz razmerij moči med različnimi akterji, ki so vpleteni v proces </w:t>
      </w:r>
      <w:proofErr w:type="spellStart"/>
      <w:r w:rsidR="007562B1" w:rsidRPr="007562B1">
        <w:rPr>
          <w:rFonts w:ascii="Georgia" w:hAnsi="Georgia"/>
          <w:i/>
          <w:iCs/>
        </w:rPr>
        <w:t>dediščinjenja</w:t>
      </w:r>
      <w:proofErr w:type="spellEnd"/>
      <w:r w:rsidR="007562B1">
        <w:rPr>
          <w:rFonts w:ascii="Georgia" w:hAnsi="Georgia"/>
          <w:i/>
          <w:iCs/>
        </w:rPr>
        <w:t xml:space="preserve">. </w:t>
      </w:r>
      <w:r w:rsidR="005E17D6">
        <w:rPr>
          <w:rFonts w:ascii="Georgia" w:hAnsi="Georgia"/>
          <w:iCs/>
        </w:rPr>
        <w:t xml:space="preserve">Ali in koliko sploh </w:t>
      </w:r>
      <w:r w:rsidR="00F965EF" w:rsidRPr="005E17D6">
        <w:rPr>
          <w:rFonts w:ascii="Georgia" w:hAnsi="Georgia"/>
          <w:iCs/>
        </w:rPr>
        <w:t>smo uspeli implementirati omenjene poglede v vsakdanjo konservator</w:t>
      </w:r>
      <w:r w:rsidR="005E17D6">
        <w:rPr>
          <w:rFonts w:ascii="Georgia" w:hAnsi="Georgia"/>
          <w:iCs/>
        </w:rPr>
        <w:t>s</w:t>
      </w:r>
      <w:r w:rsidR="00F965EF" w:rsidRPr="005E17D6">
        <w:rPr>
          <w:rFonts w:ascii="Georgia" w:hAnsi="Georgia"/>
          <w:iCs/>
        </w:rPr>
        <w:t>k</w:t>
      </w:r>
      <w:r w:rsidR="005E17D6">
        <w:rPr>
          <w:rFonts w:ascii="Georgia" w:hAnsi="Georgia"/>
          <w:iCs/>
        </w:rPr>
        <w:t>o prakso? K</w:t>
      </w:r>
      <w:r w:rsidR="007562B1">
        <w:rPr>
          <w:rFonts w:ascii="Georgia" w:hAnsi="Georgia"/>
        </w:rPr>
        <w:t xml:space="preserve">oliko pripustiti v institucionalno varstvo dediščine tudi podrejeni in vključujoči diskurz, je pomembno vprašanje, ki se v vsakdanji konservatorski praksi kaže v tem, kaj kdo prepoznava za dediščino oz. kaj naj se varuje in pri vprašanju avtentičnosti. Pri obeh vprašanjih </w:t>
      </w:r>
      <w:r w:rsidR="00F11D0E">
        <w:rPr>
          <w:rFonts w:ascii="Georgia" w:hAnsi="Georgia"/>
        </w:rPr>
        <w:t xml:space="preserve">pogledi </w:t>
      </w:r>
      <w:r w:rsidR="007562B1">
        <w:rPr>
          <w:rFonts w:ascii="Georgia" w:hAnsi="Georgia"/>
        </w:rPr>
        <w:t>institucionaln</w:t>
      </w:r>
      <w:r w:rsidR="00F11D0E">
        <w:rPr>
          <w:rFonts w:ascii="Georgia" w:hAnsi="Georgia"/>
        </w:rPr>
        <w:t>ega</w:t>
      </w:r>
      <w:r w:rsidR="007562B1">
        <w:rPr>
          <w:rFonts w:ascii="Georgia" w:hAnsi="Georgia"/>
        </w:rPr>
        <w:t xml:space="preserve"> varstv</w:t>
      </w:r>
      <w:r w:rsidR="00F11D0E">
        <w:rPr>
          <w:rFonts w:ascii="Georgia" w:hAnsi="Georgia"/>
        </w:rPr>
        <w:t>a</w:t>
      </w:r>
      <w:r w:rsidR="007562B1">
        <w:rPr>
          <w:rFonts w:ascii="Georgia" w:hAnsi="Georgia"/>
        </w:rPr>
        <w:t xml:space="preserve"> pogosto prihaja</w:t>
      </w:r>
      <w:r w:rsidR="00F11D0E">
        <w:rPr>
          <w:rFonts w:ascii="Georgia" w:hAnsi="Georgia"/>
        </w:rPr>
        <w:t>jo v</w:t>
      </w:r>
      <w:r w:rsidR="007562B1">
        <w:rPr>
          <w:rFonts w:ascii="Georgia" w:hAnsi="Georgia"/>
        </w:rPr>
        <w:t xml:space="preserve"> navzkriž s </w:t>
      </w:r>
      <w:r w:rsidR="00C16D69">
        <w:rPr>
          <w:rFonts w:ascii="Georgia" w:hAnsi="Georgia"/>
        </w:rPr>
        <w:t xml:space="preserve">pogledi lokalnih skupnosti, </w:t>
      </w:r>
      <w:r w:rsidR="007562B1">
        <w:rPr>
          <w:rFonts w:ascii="Georgia" w:hAnsi="Georgia"/>
        </w:rPr>
        <w:t>lastnikov in uporabnikov dediščine oziroma nosilci dediščinskega izročila in s pogledi izvajalcev njene obnove.</w:t>
      </w:r>
      <w:r w:rsidR="00C16D69">
        <w:rPr>
          <w:rFonts w:ascii="Georgia" w:hAnsi="Georgia"/>
        </w:rPr>
        <w:t xml:space="preserve"> </w:t>
      </w:r>
    </w:p>
    <w:p w:rsidR="00C16D69" w:rsidRDefault="007562B1" w:rsidP="00421D0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Kje pri izpostavljenih vprašanjih je mesto in vloga etnologije</w:t>
      </w:r>
      <w:r w:rsidR="00F11D0E">
        <w:rPr>
          <w:rFonts w:ascii="Georgia" w:hAnsi="Georgia"/>
        </w:rPr>
        <w:t xml:space="preserve"> ter kulturne antropologije</w:t>
      </w:r>
      <w:r>
        <w:rPr>
          <w:rFonts w:ascii="Georgia" w:hAnsi="Georgia"/>
        </w:rPr>
        <w:t>? Na katere konservatorske izzive lahko odgovarja</w:t>
      </w:r>
      <w:r w:rsidR="00F11D0E">
        <w:rPr>
          <w:rFonts w:ascii="Georgia" w:hAnsi="Georgia"/>
        </w:rPr>
        <w:t xml:space="preserve"> oz. želi odgovarjati</w:t>
      </w:r>
      <w:r>
        <w:rPr>
          <w:rFonts w:ascii="Georgia" w:hAnsi="Georgia"/>
        </w:rPr>
        <w:t xml:space="preserve"> v 21. stoletju? </w:t>
      </w:r>
    </w:p>
    <w:p w:rsidR="00F23843" w:rsidRDefault="00F23843" w:rsidP="00421D0C">
      <w:pPr>
        <w:pStyle w:val="Brezrazmikov"/>
        <w:spacing w:line="276" w:lineRule="auto"/>
        <w:rPr>
          <w:rFonts w:ascii="Georgia" w:hAnsi="Georgia"/>
        </w:rPr>
      </w:pPr>
    </w:p>
    <w:p w:rsidR="00F23843" w:rsidRPr="00F23843" w:rsidRDefault="00F23843" w:rsidP="00421D0C">
      <w:pPr>
        <w:pStyle w:val="Brezrazmikov"/>
        <w:spacing w:line="276" w:lineRule="auto"/>
        <w:rPr>
          <w:rFonts w:ascii="Georgia" w:hAnsi="Georgia"/>
          <w:b/>
        </w:rPr>
      </w:pPr>
      <w:r w:rsidRPr="00F23843">
        <w:rPr>
          <w:rFonts w:ascii="Georgia" w:hAnsi="Georgia"/>
          <w:b/>
        </w:rPr>
        <w:t>Organizacija:</w:t>
      </w:r>
    </w:p>
    <w:p w:rsidR="00F23843" w:rsidRDefault="00F23843" w:rsidP="00421D0C">
      <w:pPr>
        <w:pStyle w:val="Brezrazmikov"/>
        <w:spacing w:line="276" w:lineRule="auto"/>
        <w:rPr>
          <w:rFonts w:ascii="Georgia" w:hAnsi="Georgia"/>
        </w:rPr>
      </w:pPr>
    </w:p>
    <w:p w:rsidR="00F52C6D" w:rsidRDefault="00F23843" w:rsidP="00421D0C">
      <w:pPr>
        <w:pStyle w:val="Brezrazmikov"/>
        <w:spacing w:line="276" w:lineRule="auto"/>
        <w:rPr>
          <w:rFonts w:ascii="Georgia" w:hAnsi="Georgia"/>
        </w:rPr>
      </w:pPr>
      <w:r>
        <w:rPr>
          <w:rFonts w:ascii="Georgia" w:hAnsi="Georgia"/>
        </w:rPr>
        <w:t>S</w:t>
      </w:r>
      <w:r w:rsidR="00F52C6D">
        <w:rPr>
          <w:rFonts w:ascii="Georgia" w:hAnsi="Georgia"/>
        </w:rPr>
        <w:t>lovensko etnološko društvo</w:t>
      </w:r>
      <w:r>
        <w:rPr>
          <w:rFonts w:ascii="Georgia" w:hAnsi="Georgia"/>
        </w:rPr>
        <w:t xml:space="preserve"> </w:t>
      </w:r>
    </w:p>
    <w:p w:rsidR="00F52C6D" w:rsidRDefault="00825293" w:rsidP="00421D0C">
      <w:pPr>
        <w:pStyle w:val="Brezrazmikov"/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Posavski muzej Brežice </w:t>
      </w:r>
    </w:p>
    <w:p w:rsidR="00F52C6D" w:rsidRDefault="00F52C6D" w:rsidP="00421D0C">
      <w:pPr>
        <w:pStyle w:val="Brezrazmikov"/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Oddelek za etnologijo in kulturno antropologijo </w:t>
      </w:r>
      <w:r w:rsidR="00825293">
        <w:rPr>
          <w:rFonts w:ascii="Georgia" w:hAnsi="Georgia"/>
        </w:rPr>
        <w:t>F</w:t>
      </w:r>
      <w:r>
        <w:rPr>
          <w:rFonts w:ascii="Georgia" w:hAnsi="Georgia"/>
        </w:rPr>
        <w:t xml:space="preserve">ilozofska fakulteta Univerza v Ljubljani Fakulteta za humanistične študije Univerza na Primorskem </w:t>
      </w:r>
    </w:p>
    <w:p w:rsidR="00F23843" w:rsidRDefault="00F40430" w:rsidP="00421D0C">
      <w:pPr>
        <w:pStyle w:val="Brezrazmikov"/>
        <w:spacing w:line="276" w:lineRule="auto"/>
        <w:rPr>
          <w:rFonts w:ascii="Georgia" w:hAnsi="Georgia"/>
        </w:rPr>
      </w:pPr>
      <w:r w:rsidRPr="00F40430">
        <w:rPr>
          <w:rFonts w:ascii="Georgia" w:hAnsi="Georgia"/>
        </w:rPr>
        <w:t>Zavod za varstvo kulturne dediščine Slovenije</w:t>
      </w:r>
    </w:p>
    <w:p w:rsidR="00F23843" w:rsidRDefault="00F23843" w:rsidP="00421D0C">
      <w:pPr>
        <w:pStyle w:val="Brezrazmikov"/>
        <w:spacing w:line="276" w:lineRule="auto"/>
        <w:rPr>
          <w:rFonts w:ascii="Georgia" w:hAnsi="Georgia"/>
        </w:rPr>
      </w:pPr>
    </w:p>
    <w:p w:rsidR="00F40430" w:rsidRDefault="00F40430" w:rsidP="00421D0C">
      <w:pPr>
        <w:pStyle w:val="Brezrazmikov"/>
        <w:spacing w:line="276" w:lineRule="auto"/>
        <w:rPr>
          <w:rFonts w:ascii="Georgia" w:hAnsi="Georgia"/>
        </w:rPr>
      </w:pPr>
    </w:p>
    <w:p w:rsidR="00F23843" w:rsidRPr="00F23843" w:rsidRDefault="00F23843" w:rsidP="00421D0C">
      <w:pPr>
        <w:pStyle w:val="Brezrazmikov"/>
        <w:spacing w:line="276" w:lineRule="auto"/>
        <w:rPr>
          <w:rFonts w:ascii="Georgia" w:hAnsi="Georgia"/>
          <w:b/>
        </w:rPr>
      </w:pPr>
      <w:r w:rsidRPr="00F23843">
        <w:rPr>
          <w:rFonts w:ascii="Georgia" w:hAnsi="Georgia"/>
          <w:b/>
        </w:rPr>
        <w:t>Programsko-organizacijski odbor za pripravo posveta:</w:t>
      </w:r>
    </w:p>
    <w:p w:rsidR="00F23843" w:rsidRPr="00F23843" w:rsidRDefault="00F23843" w:rsidP="00421D0C">
      <w:pPr>
        <w:pStyle w:val="Brezrazmikov"/>
        <w:spacing w:line="276" w:lineRule="auto"/>
        <w:rPr>
          <w:rFonts w:ascii="Georgia" w:hAnsi="Georgia"/>
        </w:rPr>
      </w:pPr>
    </w:p>
    <w:p w:rsidR="00F52C6D" w:rsidRDefault="00F23843" w:rsidP="00421D0C">
      <w:pPr>
        <w:pStyle w:val="Brezrazmikov"/>
        <w:spacing w:line="276" w:lineRule="auto"/>
        <w:rPr>
          <w:rFonts w:ascii="Georgia" w:hAnsi="Georgia"/>
        </w:rPr>
      </w:pPr>
      <w:r w:rsidRPr="00F23843">
        <w:rPr>
          <w:rFonts w:ascii="Georgia" w:hAnsi="Georgia"/>
        </w:rPr>
        <w:t xml:space="preserve">- </w:t>
      </w:r>
      <w:r w:rsidR="00F52C6D" w:rsidRPr="00F52C6D">
        <w:rPr>
          <w:rFonts w:ascii="Georgia" w:hAnsi="Georgia"/>
        </w:rPr>
        <w:t xml:space="preserve">Marinka Dražumerič   </w:t>
      </w:r>
    </w:p>
    <w:p w:rsidR="00F52C6D" w:rsidRDefault="00F52C6D" w:rsidP="00421D0C">
      <w:pPr>
        <w:pStyle w:val="Brezrazmikov"/>
        <w:spacing w:line="276" w:lineRule="auto"/>
        <w:rPr>
          <w:rFonts w:ascii="Georgia" w:hAnsi="Georgia"/>
        </w:rPr>
      </w:pPr>
      <w:r w:rsidRPr="00F52C6D">
        <w:rPr>
          <w:rFonts w:ascii="Georgia" w:hAnsi="Georgia"/>
        </w:rPr>
        <w:t xml:space="preserve">- Božena Hostnik  </w:t>
      </w:r>
    </w:p>
    <w:p w:rsidR="00F52C6D" w:rsidRDefault="00F52C6D" w:rsidP="00421D0C">
      <w:pPr>
        <w:pStyle w:val="Brezrazmikov"/>
        <w:spacing w:line="276" w:lineRule="auto"/>
        <w:rPr>
          <w:rFonts w:ascii="Georgia" w:hAnsi="Georgia"/>
        </w:rPr>
      </w:pPr>
      <w:r w:rsidRPr="00F52C6D">
        <w:rPr>
          <w:rFonts w:ascii="Georgia" w:hAnsi="Georgia"/>
        </w:rPr>
        <w:t xml:space="preserve">- Miha Kozorog </w:t>
      </w:r>
    </w:p>
    <w:p w:rsidR="00F23843" w:rsidRPr="00F23843" w:rsidRDefault="00F52C6D" w:rsidP="00421D0C">
      <w:pPr>
        <w:pStyle w:val="Brezrazmikov"/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F23843" w:rsidRPr="00F23843">
        <w:rPr>
          <w:rFonts w:ascii="Georgia" w:hAnsi="Georgia"/>
        </w:rPr>
        <w:t>Alenka Černelič Krošelj</w:t>
      </w:r>
    </w:p>
    <w:p w:rsidR="00F52C6D" w:rsidRDefault="00F52C6D" w:rsidP="00421D0C">
      <w:pPr>
        <w:pStyle w:val="Brezrazmikov"/>
        <w:spacing w:line="276" w:lineRule="auto"/>
        <w:rPr>
          <w:rFonts w:ascii="Georgia" w:hAnsi="Georgia"/>
        </w:rPr>
      </w:pPr>
      <w:r w:rsidRPr="00F52C6D">
        <w:rPr>
          <w:rFonts w:ascii="Georgia" w:hAnsi="Georgia"/>
        </w:rPr>
        <w:t xml:space="preserve">- Neža Čebron Lipovec </w:t>
      </w:r>
    </w:p>
    <w:p w:rsidR="00F23843" w:rsidRPr="00F23843" w:rsidRDefault="00F23843" w:rsidP="00421D0C">
      <w:pPr>
        <w:pStyle w:val="Brezrazmikov"/>
        <w:spacing w:line="276" w:lineRule="auto"/>
        <w:rPr>
          <w:rFonts w:ascii="Georgia" w:hAnsi="Georgia"/>
        </w:rPr>
      </w:pPr>
      <w:r w:rsidRPr="00F23843">
        <w:rPr>
          <w:rFonts w:ascii="Georgia" w:hAnsi="Georgia"/>
        </w:rPr>
        <w:t>-</w:t>
      </w:r>
      <w:r>
        <w:rPr>
          <w:rFonts w:ascii="Georgia" w:hAnsi="Georgia"/>
        </w:rPr>
        <w:t xml:space="preserve"> </w:t>
      </w:r>
      <w:r w:rsidRPr="00F23843">
        <w:rPr>
          <w:rFonts w:ascii="Georgia" w:hAnsi="Georgia"/>
        </w:rPr>
        <w:t>Tita Porenta</w:t>
      </w:r>
    </w:p>
    <w:p w:rsidR="00454708" w:rsidRDefault="00F23843" w:rsidP="00421D0C">
      <w:pPr>
        <w:pStyle w:val="Brezrazmikov"/>
        <w:spacing w:line="276" w:lineRule="auto"/>
        <w:rPr>
          <w:rFonts w:ascii="Georgia" w:hAnsi="Georgia"/>
        </w:rPr>
      </w:pPr>
      <w:r w:rsidRPr="00F23843">
        <w:rPr>
          <w:rFonts w:ascii="Georgia" w:hAnsi="Georgia"/>
        </w:rPr>
        <w:t>-</w:t>
      </w:r>
      <w:r>
        <w:rPr>
          <w:rFonts w:ascii="Georgia" w:hAnsi="Georgia"/>
        </w:rPr>
        <w:t xml:space="preserve"> </w:t>
      </w:r>
      <w:r w:rsidR="00F52C6D">
        <w:rPr>
          <w:rFonts w:ascii="Georgia" w:hAnsi="Georgia"/>
        </w:rPr>
        <w:t xml:space="preserve">Dušan Štepec </w:t>
      </w:r>
    </w:p>
    <w:p w:rsidR="000413A7" w:rsidRDefault="000413A7" w:rsidP="00421D0C">
      <w:pPr>
        <w:spacing w:after="0"/>
        <w:jc w:val="both"/>
        <w:rPr>
          <w:rFonts w:ascii="Georgia" w:hAnsi="Georgia"/>
        </w:rPr>
      </w:pPr>
    </w:p>
    <w:p w:rsidR="000413A7" w:rsidRDefault="000413A7" w:rsidP="00421D0C">
      <w:pPr>
        <w:spacing w:after="0"/>
        <w:jc w:val="both"/>
        <w:rPr>
          <w:rFonts w:ascii="Georgia" w:hAnsi="Georgia"/>
        </w:rPr>
      </w:pPr>
    </w:p>
    <w:p w:rsidR="000413A7" w:rsidRDefault="000413A7" w:rsidP="00421D0C">
      <w:pPr>
        <w:spacing w:after="0"/>
        <w:jc w:val="both"/>
        <w:rPr>
          <w:rFonts w:ascii="Georgia" w:hAnsi="Georgia"/>
        </w:rPr>
      </w:pPr>
    </w:p>
    <w:p w:rsidR="000413A7" w:rsidRDefault="000413A7" w:rsidP="00421D0C">
      <w:pPr>
        <w:spacing w:after="0"/>
        <w:jc w:val="both"/>
        <w:rPr>
          <w:rFonts w:ascii="Georgia" w:hAnsi="Georgia"/>
        </w:rPr>
      </w:pPr>
    </w:p>
    <w:p w:rsidR="000413A7" w:rsidRDefault="000413A7" w:rsidP="00421D0C">
      <w:pPr>
        <w:spacing w:after="0"/>
        <w:jc w:val="both"/>
        <w:rPr>
          <w:rFonts w:ascii="Georgia" w:hAnsi="Georgia"/>
        </w:rPr>
      </w:pPr>
    </w:p>
    <w:p w:rsidR="0001277E" w:rsidRDefault="0001277E" w:rsidP="00421D0C">
      <w:pPr>
        <w:spacing w:after="0"/>
        <w:rPr>
          <w:rFonts w:ascii="Georgia" w:hAnsi="Georgia"/>
        </w:rPr>
      </w:pPr>
      <w:r>
        <w:rPr>
          <w:rFonts w:ascii="Georgia" w:hAnsi="Georgia"/>
        </w:rPr>
        <w:br w:type="page"/>
      </w:r>
    </w:p>
    <w:p w:rsidR="000413A7" w:rsidRPr="0001277E" w:rsidRDefault="000413A7" w:rsidP="00421D0C">
      <w:pPr>
        <w:spacing w:after="0"/>
        <w:jc w:val="both"/>
        <w:rPr>
          <w:rFonts w:ascii="Georgia" w:hAnsi="Georgia"/>
          <w:b/>
        </w:rPr>
      </w:pPr>
      <w:r w:rsidRPr="0001277E">
        <w:rPr>
          <w:rFonts w:ascii="Georgia" w:hAnsi="Georgia"/>
          <w:b/>
        </w:rPr>
        <w:lastRenderedPageBreak/>
        <w:t>PROGRAM</w:t>
      </w:r>
      <w:r w:rsidR="0001277E" w:rsidRPr="0001277E">
        <w:rPr>
          <w:rFonts w:ascii="Georgia" w:hAnsi="Georgia"/>
          <w:b/>
        </w:rPr>
        <w:t>, petek, 13. maj 2022</w:t>
      </w:r>
      <w:r w:rsidRPr="0001277E">
        <w:rPr>
          <w:rFonts w:ascii="Georgia" w:hAnsi="Georgia"/>
          <w:b/>
        </w:rPr>
        <w:t>:</w:t>
      </w:r>
    </w:p>
    <w:p w:rsidR="00421D0C" w:rsidRDefault="00421D0C" w:rsidP="00421D0C">
      <w:pPr>
        <w:spacing w:after="0"/>
        <w:jc w:val="both"/>
        <w:rPr>
          <w:rFonts w:ascii="Georgia" w:hAnsi="Georgia"/>
        </w:rPr>
      </w:pPr>
    </w:p>
    <w:p w:rsidR="000413A7" w:rsidRDefault="00D577EB" w:rsidP="00421D0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8.0</w:t>
      </w:r>
      <w:r w:rsidR="000413A7">
        <w:rPr>
          <w:rFonts w:ascii="Georgia" w:hAnsi="Georgia"/>
        </w:rPr>
        <w:t xml:space="preserve">0 – </w:t>
      </w:r>
      <w:r>
        <w:rPr>
          <w:rFonts w:ascii="Georgia" w:hAnsi="Georgia"/>
        </w:rPr>
        <w:t>8</w:t>
      </w:r>
      <w:r w:rsidR="000413A7">
        <w:rPr>
          <w:rFonts w:ascii="Georgia" w:hAnsi="Georgia"/>
        </w:rPr>
        <w:t>.</w:t>
      </w:r>
      <w:r>
        <w:rPr>
          <w:rFonts w:ascii="Georgia" w:hAnsi="Georgia"/>
        </w:rPr>
        <w:t>3</w:t>
      </w:r>
      <w:r w:rsidR="000413A7">
        <w:rPr>
          <w:rFonts w:ascii="Georgia" w:hAnsi="Georgia"/>
        </w:rPr>
        <w:t>0</w:t>
      </w:r>
      <w:r w:rsidR="000413A7">
        <w:rPr>
          <w:rFonts w:ascii="Georgia" w:hAnsi="Georgia"/>
        </w:rPr>
        <w:tab/>
      </w:r>
      <w:r w:rsidR="000413A7">
        <w:rPr>
          <w:rFonts w:ascii="Georgia" w:hAnsi="Georgia"/>
        </w:rPr>
        <w:tab/>
        <w:t>registracija</w:t>
      </w:r>
    </w:p>
    <w:p w:rsidR="00421D0C" w:rsidRDefault="00421D0C" w:rsidP="00421D0C">
      <w:pPr>
        <w:spacing w:after="0"/>
        <w:jc w:val="both"/>
        <w:rPr>
          <w:rFonts w:ascii="Georgia" w:hAnsi="Georgia"/>
        </w:rPr>
      </w:pPr>
    </w:p>
    <w:p w:rsidR="000413A7" w:rsidRDefault="00D577EB" w:rsidP="00421D0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8</w:t>
      </w:r>
      <w:r w:rsidR="000413A7">
        <w:rPr>
          <w:rFonts w:ascii="Georgia" w:hAnsi="Georgia"/>
        </w:rPr>
        <w:t>.</w:t>
      </w:r>
      <w:r>
        <w:rPr>
          <w:rFonts w:ascii="Georgia" w:hAnsi="Georgia"/>
        </w:rPr>
        <w:t>3</w:t>
      </w:r>
      <w:r w:rsidR="000413A7">
        <w:rPr>
          <w:rFonts w:ascii="Georgia" w:hAnsi="Georgia"/>
        </w:rPr>
        <w:t xml:space="preserve">0 – </w:t>
      </w:r>
      <w:r>
        <w:rPr>
          <w:rFonts w:ascii="Georgia" w:hAnsi="Georgia"/>
        </w:rPr>
        <w:t>9</w:t>
      </w:r>
      <w:r w:rsidR="000413A7">
        <w:rPr>
          <w:rFonts w:ascii="Georgia" w:hAnsi="Georgia"/>
        </w:rPr>
        <w:t>.</w:t>
      </w:r>
      <w:r>
        <w:rPr>
          <w:rFonts w:ascii="Georgia" w:hAnsi="Georgia"/>
        </w:rPr>
        <w:t>00</w:t>
      </w:r>
      <w:r w:rsidR="000413A7">
        <w:rPr>
          <w:rFonts w:ascii="Georgia" w:hAnsi="Georgia"/>
        </w:rPr>
        <w:tab/>
      </w:r>
      <w:r w:rsidR="000413A7">
        <w:rPr>
          <w:rFonts w:ascii="Georgia" w:hAnsi="Georgia"/>
        </w:rPr>
        <w:tab/>
        <w:t>pozdravni nagovori</w:t>
      </w:r>
    </w:p>
    <w:p w:rsidR="000413A7" w:rsidRDefault="000413A7" w:rsidP="00421D0C">
      <w:pPr>
        <w:spacing w:after="0"/>
        <w:jc w:val="both"/>
        <w:rPr>
          <w:rFonts w:ascii="Georgia" w:hAnsi="Georgia"/>
        </w:rPr>
      </w:pPr>
    </w:p>
    <w:p w:rsidR="00233AA1" w:rsidRDefault="00233AA1" w:rsidP="00421D0C">
      <w:pPr>
        <w:spacing w:after="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Uvodn</w:t>
      </w:r>
      <w:r w:rsidR="008E6537">
        <w:rPr>
          <w:rFonts w:ascii="Georgia" w:hAnsi="Georgia"/>
          <w:b/>
        </w:rPr>
        <w:t>a</w:t>
      </w:r>
      <w:r>
        <w:rPr>
          <w:rFonts w:ascii="Georgia" w:hAnsi="Georgia"/>
          <w:b/>
        </w:rPr>
        <w:t xml:space="preserve"> predavanj</w:t>
      </w:r>
      <w:r w:rsidR="008E6537">
        <w:rPr>
          <w:rFonts w:ascii="Georgia" w:hAnsi="Georgia"/>
          <w:b/>
        </w:rPr>
        <w:t>a</w:t>
      </w:r>
    </w:p>
    <w:p w:rsidR="00421D0C" w:rsidRDefault="00421D0C" w:rsidP="00421D0C">
      <w:pPr>
        <w:spacing w:after="0"/>
        <w:jc w:val="both"/>
        <w:rPr>
          <w:rFonts w:ascii="Georgia" w:hAnsi="Georgia"/>
        </w:rPr>
      </w:pPr>
    </w:p>
    <w:p w:rsidR="00421D0C" w:rsidRPr="008E6537" w:rsidRDefault="00421D0C" w:rsidP="00421D0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Moderatorka: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Neža Čebron Lipovec</w:t>
      </w:r>
    </w:p>
    <w:p w:rsidR="00421D0C" w:rsidRDefault="00421D0C" w:rsidP="00421D0C">
      <w:pPr>
        <w:spacing w:after="0"/>
        <w:jc w:val="both"/>
        <w:rPr>
          <w:rFonts w:ascii="Georgia" w:hAnsi="Georgia"/>
        </w:rPr>
      </w:pPr>
    </w:p>
    <w:p w:rsidR="00233AA1" w:rsidRDefault="00D577EB" w:rsidP="00421D0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9.00</w:t>
      </w:r>
      <w:r w:rsidR="00DE057F">
        <w:rPr>
          <w:rFonts w:ascii="Georgia" w:hAnsi="Georgia"/>
        </w:rPr>
        <w:t xml:space="preserve"> – </w:t>
      </w:r>
      <w:r>
        <w:rPr>
          <w:rFonts w:ascii="Georgia" w:hAnsi="Georgia"/>
        </w:rPr>
        <w:t>9</w:t>
      </w:r>
      <w:r w:rsidR="00DE057F">
        <w:rPr>
          <w:rFonts w:ascii="Georgia" w:hAnsi="Georgia"/>
        </w:rPr>
        <w:t>.</w:t>
      </w:r>
      <w:r>
        <w:rPr>
          <w:rFonts w:ascii="Georgia" w:hAnsi="Georgia"/>
        </w:rPr>
        <w:t>45</w:t>
      </w:r>
      <w:r w:rsidR="00DE057F">
        <w:rPr>
          <w:rFonts w:ascii="Georgia" w:hAnsi="Georgia"/>
        </w:rPr>
        <w:tab/>
      </w:r>
      <w:r w:rsidR="00DE057F">
        <w:rPr>
          <w:rFonts w:ascii="Georgia" w:hAnsi="Georgia"/>
        </w:rPr>
        <w:tab/>
      </w:r>
      <w:r w:rsidR="00454708" w:rsidRPr="008E6537">
        <w:rPr>
          <w:rFonts w:ascii="Georgia" w:hAnsi="Georgia"/>
          <w:color w:val="FF0000"/>
        </w:rPr>
        <w:t xml:space="preserve">dr. Ullrich </w:t>
      </w:r>
      <w:proofErr w:type="spellStart"/>
      <w:r w:rsidR="00454708" w:rsidRPr="008E6537">
        <w:rPr>
          <w:rFonts w:ascii="Georgia" w:hAnsi="Georgia"/>
          <w:color w:val="FF0000"/>
        </w:rPr>
        <w:t>Kockel</w:t>
      </w:r>
      <w:proofErr w:type="spellEnd"/>
      <w:r w:rsidR="002E1875" w:rsidRPr="008E6537">
        <w:rPr>
          <w:rFonts w:ascii="Georgia" w:hAnsi="Georgia"/>
          <w:color w:val="FF0000"/>
        </w:rPr>
        <w:t xml:space="preserve"> </w:t>
      </w:r>
      <w:r w:rsidR="002E1875">
        <w:rPr>
          <w:rFonts w:ascii="Georgia" w:hAnsi="Georgia"/>
        </w:rPr>
        <w:t>(</w:t>
      </w:r>
      <w:proofErr w:type="spellStart"/>
      <w:r w:rsidR="002E1875">
        <w:rPr>
          <w:rFonts w:ascii="Georgia" w:hAnsi="Georgia"/>
        </w:rPr>
        <w:t>Heriot</w:t>
      </w:r>
      <w:proofErr w:type="spellEnd"/>
      <w:r w:rsidR="002E1875">
        <w:rPr>
          <w:rFonts w:ascii="Georgia" w:hAnsi="Georgia"/>
        </w:rPr>
        <w:t xml:space="preserve"> Watt univerza, Škotska, Anglija)</w:t>
      </w:r>
    </w:p>
    <w:p w:rsidR="00421D0C" w:rsidRDefault="00421D0C" w:rsidP="00421D0C">
      <w:pPr>
        <w:spacing w:after="0"/>
        <w:jc w:val="both"/>
        <w:rPr>
          <w:rFonts w:ascii="Georgia" w:hAnsi="Georgia"/>
        </w:rPr>
      </w:pPr>
    </w:p>
    <w:p w:rsidR="00DE057F" w:rsidRDefault="00D577EB" w:rsidP="00421D0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9</w:t>
      </w:r>
      <w:r w:rsidR="00DE057F">
        <w:rPr>
          <w:rFonts w:ascii="Georgia" w:hAnsi="Georgia"/>
        </w:rPr>
        <w:t>.</w:t>
      </w:r>
      <w:r>
        <w:rPr>
          <w:rFonts w:ascii="Georgia" w:hAnsi="Georgia"/>
        </w:rPr>
        <w:t>45</w:t>
      </w:r>
      <w:r w:rsidR="00DE057F">
        <w:rPr>
          <w:rFonts w:ascii="Georgia" w:hAnsi="Georgia"/>
        </w:rPr>
        <w:t xml:space="preserve"> – 10.</w:t>
      </w:r>
      <w:r>
        <w:rPr>
          <w:rFonts w:ascii="Georgia" w:hAnsi="Georgia"/>
        </w:rPr>
        <w:t>15</w:t>
      </w:r>
      <w:r w:rsidR="00DE057F">
        <w:rPr>
          <w:rFonts w:ascii="Georgia" w:hAnsi="Georgia"/>
        </w:rPr>
        <w:t xml:space="preserve"> </w:t>
      </w:r>
      <w:r w:rsidR="00DE057F">
        <w:rPr>
          <w:rFonts w:ascii="Georgia" w:hAnsi="Georgia"/>
        </w:rPr>
        <w:tab/>
      </w:r>
      <w:r w:rsidR="00DE057F">
        <w:rPr>
          <w:rFonts w:ascii="Georgia" w:hAnsi="Georgia"/>
        </w:rPr>
        <w:tab/>
      </w:r>
      <w:r w:rsidR="00454708" w:rsidRPr="008E6537">
        <w:rPr>
          <w:rFonts w:ascii="Georgia" w:hAnsi="Georgia"/>
          <w:color w:val="FF0000"/>
        </w:rPr>
        <w:t>dr. Sanja Lončar</w:t>
      </w:r>
      <w:r w:rsidR="002E1875" w:rsidRPr="008E6537">
        <w:rPr>
          <w:rFonts w:ascii="Georgia" w:hAnsi="Georgia"/>
          <w:color w:val="FF0000"/>
        </w:rPr>
        <w:t xml:space="preserve"> </w:t>
      </w:r>
      <w:r w:rsidR="002E1875">
        <w:rPr>
          <w:rFonts w:ascii="Georgia" w:hAnsi="Georgia"/>
        </w:rPr>
        <w:t>(Univerza v Zagrebu</w:t>
      </w:r>
      <w:r w:rsidR="002F2ED2">
        <w:rPr>
          <w:rFonts w:ascii="Georgia" w:hAnsi="Georgia"/>
        </w:rPr>
        <w:t>, Filozofska fakulteta</w:t>
      </w:r>
      <w:r w:rsidR="002E1875">
        <w:rPr>
          <w:rFonts w:ascii="Georgia" w:hAnsi="Georgia"/>
        </w:rPr>
        <w:t>)</w:t>
      </w:r>
    </w:p>
    <w:p w:rsidR="00421D0C" w:rsidRDefault="00421D0C" w:rsidP="00421D0C">
      <w:pPr>
        <w:spacing w:after="0"/>
        <w:ind w:left="2124" w:hanging="2124"/>
        <w:jc w:val="both"/>
        <w:rPr>
          <w:rFonts w:ascii="Georgia" w:hAnsi="Georgia"/>
        </w:rPr>
      </w:pPr>
    </w:p>
    <w:p w:rsidR="00EB6838" w:rsidRDefault="00EB6838" w:rsidP="00421D0C">
      <w:pPr>
        <w:spacing w:after="0"/>
        <w:ind w:left="2124" w:hanging="2124"/>
        <w:jc w:val="both"/>
        <w:rPr>
          <w:rFonts w:ascii="Georgia" w:hAnsi="Georgia"/>
        </w:rPr>
      </w:pPr>
      <w:r>
        <w:rPr>
          <w:rFonts w:ascii="Georgia" w:hAnsi="Georgia"/>
        </w:rPr>
        <w:t>10.</w:t>
      </w:r>
      <w:r w:rsidR="00D577EB">
        <w:rPr>
          <w:rFonts w:ascii="Georgia" w:hAnsi="Georgia"/>
        </w:rPr>
        <w:t>15</w:t>
      </w:r>
      <w:r>
        <w:rPr>
          <w:rFonts w:ascii="Georgia" w:hAnsi="Georgia"/>
        </w:rPr>
        <w:t xml:space="preserve"> – 10.</w:t>
      </w:r>
      <w:r w:rsidR="00AC1C9A">
        <w:rPr>
          <w:rFonts w:ascii="Georgia" w:hAnsi="Georgia"/>
        </w:rPr>
        <w:t>4</w:t>
      </w:r>
      <w:r w:rsidR="00D577EB">
        <w:rPr>
          <w:rFonts w:ascii="Georgia" w:hAnsi="Georgia"/>
        </w:rPr>
        <w:t>5</w:t>
      </w:r>
      <w:r>
        <w:rPr>
          <w:rFonts w:ascii="Georgia" w:hAnsi="Georgia"/>
        </w:rPr>
        <w:tab/>
      </w:r>
      <w:r w:rsidRPr="008E6537">
        <w:rPr>
          <w:rFonts w:ascii="Georgia" w:hAnsi="Georgia"/>
          <w:color w:val="FF0000"/>
        </w:rPr>
        <w:t>dr. Vito Hazler</w:t>
      </w:r>
      <w:r w:rsidR="008E6537">
        <w:rPr>
          <w:rFonts w:ascii="Georgia" w:hAnsi="Georgia"/>
          <w:color w:val="FF0000"/>
        </w:rPr>
        <w:t xml:space="preserve"> </w:t>
      </w:r>
      <w:r w:rsidR="008E6537" w:rsidRPr="008E6537">
        <w:rPr>
          <w:rFonts w:ascii="Georgia" w:hAnsi="Georgia"/>
        </w:rPr>
        <w:t>(profesor</w:t>
      </w:r>
      <w:r w:rsidR="008E6537">
        <w:rPr>
          <w:rFonts w:ascii="Georgia" w:hAnsi="Georgia"/>
        </w:rPr>
        <w:t xml:space="preserve"> v pokoju</w:t>
      </w:r>
      <w:r w:rsidR="002F2ED2">
        <w:rPr>
          <w:rFonts w:ascii="Georgia" w:hAnsi="Georgia"/>
        </w:rPr>
        <w:t>, Univerza v Ljubljani, Filozofska fakulteta</w:t>
      </w:r>
      <w:r w:rsidR="008E6537">
        <w:rPr>
          <w:rFonts w:ascii="Georgia" w:hAnsi="Georgia"/>
        </w:rPr>
        <w:t>)</w:t>
      </w:r>
    </w:p>
    <w:p w:rsidR="00421D0C" w:rsidRDefault="00421D0C" w:rsidP="00421D0C">
      <w:pPr>
        <w:spacing w:after="0"/>
        <w:jc w:val="both"/>
        <w:rPr>
          <w:rFonts w:ascii="Georgia" w:hAnsi="Georgia"/>
        </w:rPr>
      </w:pPr>
    </w:p>
    <w:p w:rsidR="00EB6838" w:rsidRDefault="00D577EB" w:rsidP="00421D0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10.</w:t>
      </w:r>
      <w:r w:rsidR="00AC1C9A">
        <w:rPr>
          <w:rFonts w:ascii="Georgia" w:hAnsi="Georgia"/>
        </w:rPr>
        <w:t>4</w:t>
      </w:r>
      <w:r>
        <w:rPr>
          <w:rFonts w:ascii="Georgia" w:hAnsi="Georgia"/>
        </w:rPr>
        <w:t>5</w:t>
      </w:r>
      <w:r w:rsidR="00EB6838">
        <w:rPr>
          <w:rFonts w:ascii="Georgia" w:hAnsi="Georgia"/>
        </w:rPr>
        <w:t xml:space="preserve"> –</w:t>
      </w:r>
      <w:r>
        <w:rPr>
          <w:rFonts w:ascii="Georgia" w:hAnsi="Georgia"/>
        </w:rPr>
        <w:t xml:space="preserve"> 1</w:t>
      </w:r>
      <w:r w:rsidR="00AC1C9A">
        <w:rPr>
          <w:rFonts w:ascii="Georgia" w:hAnsi="Georgia"/>
        </w:rPr>
        <w:t>1</w:t>
      </w:r>
      <w:r>
        <w:rPr>
          <w:rFonts w:ascii="Georgia" w:hAnsi="Georgia"/>
        </w:rPr>
        <w:t>.</w:t>
      </w:r>
      <w:r w:rsidR="00AC1C9A">
        <w:rPr>
          <w:rFonts w:ascii="Georgia" w:hAnsi="Georgia"/>
        </w:rPr>
        <w:t>00</w:t>
      </w:r>
      <w:r w:rsidR="00EB6838">
        <w:rPr>
          <w:rFonts w:ascii="Georgia" w:hAnsi="Georgia"/>
        </w:rPr>
        <w:tab/>
      </w:r>
      <w:r w:rsidR="00EB6838">
        <w:rPr>
          <w:rFonts w:ascii="Georgia" w:hAnsi="Georgia"/>
        </w:rPr>
        <w:tab/>
      </w:r>
      <w:r w:rsidR="00EB6838" w:rsidRPr="008E6537">
        <w:rPr>
          <w:rFonts w:ascii="Georgia" w:hAnsi="Georgia"/>
          <w:color w:val="FF0000"/>
        </w:rPr>
        <w:t>mag. Ksenija Kovačec Naglič</w:t>
      </w:r>
      <w:r w:rsidR="008E6537">
        <w:rPr>
          <w:rFonts w:ascii="Georgia" w:hAnsi="Georgia"/>
          <w:color w:val="FF0000"/>
        </w:rPr>
        <w:t xml:space="preserve"> </w:t>
      </w:r>
      <w:r w:rsidR="008E6537">
        <w:rPr>
          <w:rFonts w:ascii="Georgia" w:hAnsi="Georgia"/>
        </w:rPr>
        <w:t>(INDOK, Ministrstvo za kulturo)</w:t>
      </w:r>
    </w:p>
    <w:p w:rsidR="00DE057F" w:rsidRDefault="00DE057F" w:rsidP="00421D0C">
      <w:pPr>
        <w:spacing w:after="0"/>
        <w:jc w:val="both"/>
        <w:rPr>
          <w:rFonts w:ascii="Georgia" w:hAnsi="Georgia"/>
          <w:b/>
        </w:rPr>
      </w:pPr>
    </w:p>
    <w:p w:rsidR="00931942" w:rsidRDefault="00EB6838" w:rsidP="00421D0C">
      <w:pPr>
        <w:spacing w:after="0"/>
        <w:jc w:val="both"/>
        <w:rPr>
          <w:rFonts w:ascii="Georgia" w:hAnsi="Georgia"/>
        </w:rPr>
      </w:pPr>
      <w:r w:rsidRPr="00931942">
        <w:rPr>
          <w:rFonts w:ascii="Georgia" w:hAnsi="Georgia"/>
        </w:rPr>
        <w:t>Diskusija</w:t>
      </w:r>
      <w:r w:rsidR="00931942">
        <w:rPr>
          <w:rFonts w:ascii="Georgia" w:hAnsi="Georgia"/>
        </w:rPr>
        <w:tab/>
      </w:r>
      <w:r w:rsidR="00931942">
        <w:rPr>
          <w:rFonts w:ascii="Georgia" w:hAnsi="Georgia"/>
        </w:rPr>
        <w:tab/>
        <w:t>1</w:t>
      </w:r>
      <w:r w:rsidR="00AC1C9A">
        <w:rPr>
          <w:rFonts w:ascii="Georgia" w:hAnsi="Georgia"/>
        </w:rPr>
        <w:t>1</w:t>
      </w:r>
      <w:r w:rsidR="00931942">
        <w:rPr>
          <w:rFonts w:ascii="Georgia" w:hAnsi="Georgia"/>
        </w:rPr>
        <w:t>.</w:t>
      </w:r>
      <w:r w:rsidR="00AC1C9A">
        <w:rPr>
          <w:rFonts w:ascii="Georgia" w:hAnsi="Georgia"/>
        </w:rPr>
        <w:t>00</w:t>
      </w:r>
      <w:r w:rsidR="00931942">
        <w:rPr>
          <w:rFonts w:ascii="Georgia" w:hAnsi="Georgia"/>
        </w:rPr>
        <w:t xml:space="preserve"> – 11.</w:t>
      </w:r>
      <w:r w:rsidR="00AC1C9A">
        <w:rPr>
          <w:rFonts w:ascii="Georgia" w:hAnsi="Georgia"/>
        </w:rPr>
        <w:t>3</w:t>
      </w:r>
      <w:r w:rsidR="00D577EB">
        <w:rPr>
          <w:rFonts w:ascii="Georgia" w:hAnsi="Georgia"/>
        </w:rPr>
        <w:t>0</w:t>
      </w:r>
    </w:p>
    <w:p w:rsidR="00D577EB" w:rsidRDefault="00421D0C" w:rsidP="00421D0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Odmor</w:t>
      </w:r>
      <w:r w:rsidR="00AC1C9A">
        <w:rPr>
          <w:rFonts w:ascii="Georgia" w:hAnsi="Georgia"/>
        </w:rPr>
        <w:tab/>
      </w:r>
      <w:r w:rsidR="00AC1C9A">
        <w:rPr>
          <w:rFonts w:ascii="Georgia" w:hAnsi="Georgia"/>
        </w:rPr>
        <w:tab/>
      </w:r>
      <w:r w:rsidR="00AC1C9A">
        <w:rPr>
          <w:rFonts w:ascii="Georgia" w:hAnsi="Georgia"/>
        </w:rPr>
        <w:tab/>
        <w:t>11</w:t>
      </w:r>
      <w:r w:rsidR="00D577EB">
        <w:rPr>
          <w:rFonts w:ascii="Georgia" w:hAnsi="Georgia"/>
        </w:rPr>
        <w:t>.</w:t>
      </w:r>
      <w:r w:rsidR="00AC1C9A">
        <w:rPr>
          <w:rFonts w:ascii="Georgia" w:hAnsi="Georgia"/>
        </w:rPr>
        <w:t>30</w:t>
      </w:r>
      <w:r w:rsidR="00D577EB">
        <w:rPr>
          <w:rFonts w:ascii="Georgia" w:hAnsi="Georgia"/>
        </w:rPr>
        <w:t xml:space="preserve"> – 1</w:t>
      </w:r>
      <w:r w:rsidR="00AC1C9A">
        <w:rPr>
          <w:rFonts w:ascii="Georgia" w:hAnsi="Georgia"/>
        </w:rPr>
        <w:t>1</w:t>
      </w:r>
      <w:r w:rsidR="00D577EB">
        <w:rPr>
          <w:rFonts w:ascii="Georgia" w:hAnsi="Georgia"/>
        </w:rPr>
        <w:t>.45</w:t>
      </w:r>
    </w:p>
    <w:p w:rsidR="00EB6838" w:rsidRPr="00931942" w:rsidRDefault="00EB6838" w:rsidP="00421D0C">
      <w:pPr>
        <w:spacing w:after="0"/>
        <w:jc w:val="both"/>
        <w:rPr>
          <w:rFonts w:ascii="Georgia" w:hAnsi="Georgia"/>
        </w:rPr>
      </w:pPr>
      <w:r w:rsidRPr="00931942">
        <w:rPr>
          <w:rFonts w:ascii="Georgia" w:hAnsi="Georgia"/>
        </w:rPr>
        <w:tab/>
      </w:r>
      <w:r w:rsidRPr="00931942">
        <w:rPr>
          <w:rFonts w:ascii="Georgia" w:hAnsi="Georgia"/>
        </w:rPr>
        <w:tab/>
      </w:r>
    </w:p>
    <w:p w:rsidR="00EB6838" w:rsidRDefault="000413A7" w:rsidP="00421D0C">
      <w:pPr>
        <w:spacing w:after="0"/>
        <w:jc w:val="both"/>
        <w:rPr>
          <w:rFonts w:ascii="Georgia" w:hAnsi="Georgia"/>
          <w:i/>
        </w:rPr>
      </w:pPr>
      <w:r w:rsidRPr="000413A7">
        <w:rPr>
          <w:rFonts w:ascii="Georgia" w:hAnsi="Georgia"/>
          <w:b/>
        </w:rPr>
        <w:t xml:space="preserve">I. tematski sklop: </w:t>
      </w:r>
      <w:r w:rsidR="005318CD">
        <w:rPr>
          <w:rFonts w:ascii="Georgia" w:hAnsi="Georgia"/>
          <w:i/>
        </w:rPr>
        <w:t>»</w:t>
      </w:r>
      <w:r w:rsidR="00825293">
        <w:rPr>
          <w:rFonts w:ascii="Georgia" w:hAnsi="Georgia"/>
          <w:i/>
        </w:rPr>
        <w:t>Ustvarjanje</w:t>
      </w:r>
      <w:r w:rsidR="00EB6838" w:rsidRPr="005318CD">
        <w:rPr>
          <w:rFonts w:ascii="Georgia" w:hAnsi="Georgia"/>
          <w:i/>
        </w:rPr>
        <w:t xml:space="preserve"> dediščine</w:t>
      </w:r>
      <w:r w:rsidR="005318CD">
        <w:rPr>
          <w:rFonts w:ascii="Georgia" w:hAnsi="Georgia"/>
          <w:i/>
        </w:rPr>
        <w:t>«</w:t>
      </w:r>
    </w:p>
    <w:p w:rsidR="00F52C6D" w:rsidRDefault="00F52C6D" w:rsidP="00421D0C">
      <w:pPr>
        <w:spacing w:after="0"/>
        <w:jc w:val="both"/>
        <w:rPr>
          <w:rFonts w:ascii="Georgia" w:hAnsi="Georgia"/>
        </w:rPr>
      </w:pPr>
    </w:p>
    <w:p w:rsidR="00F52C6D" w:rsidRPr="008E6537" w:rsidRDefault="00F52C6D" w:rsidP="00421D0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Moderator: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Dušan Štepec</w:t>
      </w:r>
    </w:p>
    <w:p w:rsidR="00421D0C" w:rsidRDefault="00421D0C" w:rsidP="00421D0C">
      <w:pPr>
        <w:spacing w:after="0"/>
        <w:ind w:left="2124" w:hanging="2124"/>
        <w:jc w:val="both"/>
        <w:rPr>
          <w:rFonts w:ascii="Georgia" w:hAnsi="Georgia"/>
        </w:rPr>
      </w:pPr>
    </w:p>
    <w:p w:rsidR="004F3DC9" w:rsidRPr="002F2ED2" w:rsidRDefault="00931942" w:rsidP="00421D0C">
      <w:pPr>
        <w:spacing w:after="0"/>
        <w:ind w:left="2124" w:hanging="2124"/>
        <w:jc w:val="both"/>
        <w:rPr>
          <w:rFonts w:ascii="Georgia" w:hAnsi="Georgia"/>
        </w:rPr>
      </w:pPr>
      <w:r>
        <w:rPr>
          <w:rFonts w:ascii="Georgia" w:hAnsi="Georgia"/>
        </w:rPr>
        <w:t>11</w:t>
      </w:r>
      <w:r w:rsidR="000413A7">
        <w:rPr>
          <w:rFonts w:ascii="Georgia" w:hAnsi="Georgia"/>
        </w:rPr>
        <w:t>.</w:t>
      </w:r>
      <w:r>
        <w:rPr>
          <w:rFonts w:ascii="Georgia" w:hAnsi="Georgia"/>
        </w:rPr>
        <w:t>45 – 12</w:t>
      </w:r>
      <w:r w:rsidR="000413A7">
        <w:rPr>
          <w:rFonts w:ascii="Georgia" w:hAnsi="Georgia"/>
        </w:rPr>
        <w:t>.</w:t>
      </w:r>
      <w:r>
        <w:rPr>
          <w:rFonts w:ascii="Georgia" w:hAnsi="Georgia"/>
        </w:rPr>
        <w:t>0</w:t>
      </w:r>
      <w:r w:rsidR="000413A7">
        <w:rPr>
          <w:rFonts w:ascii="Georgia" w:hAnsi="Georgia"/>
        </w:rPr>
        <w:t>0</w:t>
      </w:r>
      <w:r w:rsidR="000413A7">
        <w:rPr>
          <w:rFonts w:ascii="Georgia" w:hAnsi="Georgia"/>
        </w:rPr>
        <w:tab/>
      </w:r>
      <w:r w:rsidR="00EB6838" w:rsidRPr="008E6537">
        <w:rPr>
          <w:rFonts w:ascii="Georgia" w:hAnsi="Georgia"/>
          <w:color w:val="FF0000"/>
        </w:rPr>
        <w:t>dr. Neža Čebron Lipovec</w:t>
      </w:r>
      <w:r w:rsidR="002E1875" w:rsidRPr="008E6537">
        <w:rPr>
          <w:rFonts w:ascii="Georgia" w:hAnsi="Georgia"/>
          <w:color w:val="FF0000"/>
        </w:rPr>
        <w:t xml:space="preserve"> </w:t>
      </w:r>
      <w:r w:rsidR="002F2ED2">
        <w:rPr>
          <w:rFonts w:ascii="Georgia" w:hAnsi="Georgia"/>
        </w:rPr>
        <w:t>(Univerza na Primorskem, Fakulteta za humanistične študije)</w:t>
      </w:r>
    </w:p>
    <w:p w:rsidR="00454708" w:rsidRDefault="000174AF" w:rsidP="00421D0C">
      <w:pPr>
        <w:spacing w:after="0"/>
        <w:ind w:left="2124"/>
        <w:jc w:val="both"/>
        <w:rPr>
          <w:rFonts w:ascii="Georgia" w:hAnsi="Georgia"/>
          <w:i/>
          <w:color w:val="548DD4" w:themeColor="text2" w:themeTint="99"/>
          <w:sz w:val="18"/>
          <w:szCs w:val="18"/>
        </w:rPr>
      </w:pPr>
      <w:r w:rsidRPr="000174AF">
        <w:rPr>
          <w:rFonts w:ascii="Georgia" w:hAnsi="Georgia"/>
          <w:i/>
          <w:color w:val="548DD4" w:themeColor="text2" w:themeTint="99"/>
          <w:sz w:val="18"/>
          <w:szCs w:val="18"/>
        </w:rPr>
        <w:t>Potencial etnologije in kulturne antropologije v konservatorski stroki - mednarodni trendi</w:t>
      </w:r>
    </w:p>
    <w:p w:rsidR="00421D0C" w:rsidRPr="000174AF" w:rsidRDefault="00421D0C" w:rsidP="00421D0C">
      <w:pPr>
        <w:spacing w:after="0"/>
        <w:ind w:left="2124"/>
        <w:jc w:val="both"/>
        <w:rPr>
          <w:rFonts w:ascii="Georgia" w:hAnsi="Georgia"/>
          <w:color w:val="548DD4" w:themeColor="text2" w:themeTint="99"/>
          <w:sz w:val="18"/>
          <w:szCs w:val="18"/>
        </w:rPr>
      </w:pPr>
    </w:p>
    <w:p w:rsidR="00825293" w:rsidRDefault="00931942" w:rsidP="00421D0C">
      <w:pPr>
        <w:spacing w:after="0"/>
        <w:ind w:left="2124" w:hanging="2124"/>
        <w:jc w:val="both"/>
        <w:rPr>
          <w:rFonts w:ascii="Georgia" w:hAnsi="Georgia"/>
        </w:rPr>
      </w:pPr>
      <w:r>
        <w:rPr>
          <w:rFonts w:ascii="Georgia" w:hAnsi="Georgia"/>
        </w:rPr>
        <w:t>12</w:t>
      </w:r>
      <w:r w:rsidR="000413A7">
        <w:rPr>
          <w:rFonts w:ascii="Georgia" w:hAnsi="Georgia"/>
        </w:rPr>
        <w:t>.</w:t>
      </w:r>
      <w:r w:rsidR="00DE057F">
        <w:rPr>
          <w:rFonts w:ascii="Georgia" w:hAnsi="Georgia"/>
        </w:rPr>
        <w:t>1</w:t>
      </w:r>
      <w:r>
        <w:rPr>
          <w:rFonts w:ascii="Georgia" w:hAnsi="Georgia"/>
        </w:rPr>
        <w:t>5</w:t>
      </w:r>
      <w:r w:rsidR="000413A7">
        <w:rPr>
          <w:rFonts w:ascii="Georgia" w:hAnsi="Georgia"/>
        </w:rPr>
        <w:t xml:space="preserve"> – 1</w:t>
      </w:r>
      <w:r>
        <w:rPr>
          <w:rFonts w:ascii="Georgia" w:hAnsi="Georgia"/>
        </w:rPr>
        <w:t>2</w:t>
      </w:r>
      <w:r w:rsidR="000413A7">
        <w:rPr>
          <w:rFonts w:ascii="Georgia" w:hAnsi="Georgia"/>
        </w:rPr>
        <w:t>.</w:t>
      </w:r>
      <w:r w:rsidR="00DE057F">
        <w:rPr>
          <w:rFonts w:ascii="Georgia" w:hAnsi="Georgia"/>
        </w:rPr>
        <w:t>3</w:t>
      </w:r>
      <w:r w:rsidR="00825293">
        <w:rPr>
          <w:rFonts w:ascii="Georgia" w:hAnsi="Georgia"/>
        </w:rPr>
        <w:t>0</w:t>
      </w:r>
      <w:r w:rsidR="00825293">
        <w:rPr>
          <w:rFonts w:ascii="Georgia" w:hAnsi="Georgia"/>
        </w:rPr>
        <w:tab/>
      </w:r>
      <w:r w:rsidR="00825293" w:rsidRPr="008E6537">
        <w:rPr>
          <w:rFonts w:ascii="Georgia" w:hAnsi="Georgia"/>
          <w:color w:val="FF0000"/>
        </w:rPr>
        <w:t xml:space="preserve">dr. Jasna Bajec Fakin </w:t>
      </w:r>
      <w:r w:rsidR="00825293">
        <w:rPr>
          <w:rFonts w:ascii="Georgia" w:hAnsi="Georgia"/>
        </w:rPr>
        <w:t>(ZRC SAZU, Inštitut za kulturne in spominske študije)</w:t>
      </w:r>
    </w:p>
    <w:p w:rsidR="00421D0C" w:rsidRDefault="00825293" w:rsidP="00421D0C">
      <w:pPr>
        <w:spacing w:after="0"/>
        <w:ind w:left="2124"/>
        <w:jc w:val="both"/>
        <w:rPr>
          <w:rFonts w:ascii="Georgia" w:hAnsi="Georgia"/>
          <w:i/>
          <w:iCs/>
          <w:color w:val="0070C0"/>
          <w:sz w:val="18"/>
          <w:szCs w:val="18"/>
        </w:rPr>
      </w:pPr>
      <w:r w:rsidRPr="00330FE4">
        <w:rPr>
          <w:rFonts w:ascii="Georgia" w:hAnsi="Georgia"/>
          <w:i/>
          <w:iCs/>
          <w:color w:val="0070C0"/>
          <w:sz w:val="18"/>
          <w:szCs w:val="18"/>
        </w:rPr>
        <w:t>(Ne)razumevanje vloge civilne družbe pri celostnem upravljanju dediščine: med teorijo in realnostjo na primeru Zadružnega doma v Komnu (Kras). </w:t>
      </w:r>
    </w:p>
    <w:p w:rsidR="00825293" w:rsidRPr="00330FE4" w:rsidRDefault="00825293" w:rsidP="00421D0C">
      <w:pPr>
        <w:spacing w:after="0"/>
        <w:ind w:left="2124"/>
        <w:jc w:val="both"/>
        <w:rPr>
          <w:rFonts w:ascii="Georgia" w:hAnsi="Georgia"/>
          <w:i/>
          <w:color w:val="0070C0"/>
          <w:sz w:val="18"/>
          <w:szCs w:val="18"/>
        </w:rPr>
      </w:pPr>
      <w:r w:rsidRPr="00330FE4">
        <w:rPr>
          <w:rFonts w:ascii="Georgia" w:hAnsi="Georgia"/>
          <w:i/>
          <w:iCs/>
          <w:color w:val="0070C0"/>
          <w:sz w:val="18"/>
          <w:szCs w:val="18"/>
        </w:rPr>
        <w:t>   </w:t>
      </w:r>
    </w:p>
    <w:p w:rsidR="000413A7" w:rsidRPr="008E6537" w:rsidRDefault="00DF07D7" w:rsidP="00421D0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12.30 - 12.45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DF07D7">
        <w:rPr>
          <w:rFonts w:ascii="Georgia" w:hAnsi="Georgia"/>
          <w:color w:val="FF0000"/>
        </w:rPr>
        <w:t>Aleksandra</w:t>
      </w:r>
      <w:r w:rsidR="005426EB" w:rsidRPr="008E6537">
        <w:rPr>
          <w:rFonts w:ascii="Georgia" w:hAnsi="Georgia"/>
          <w:color w:val="FF0000"/>
        </w:rPr>
        <w:t xml:space="preserve"> Renčelj Škedelj</w:t>
      </w:r>
      <w:r w:rsidR="008E6537">
        <w:rPr>
          <w:rFonts w:ascii="Georgia" w:hAnsi="Georgia"/>
          <w:color w:val="FF0000"/>
        </w:rPr>
        <w:t xml:space="preserve"> </w:t>
      </w:r>
      <w:r w:rsidR="008E6537">
        <w:rPr>
          <w:rFonts w:ascii="Georgia" w:hAnsi="Georgia"/>
        </w:rPr>
        <w:t>(ZVKDS, OE Ljubljana)</w:t>
      </w:r>
    </w:p>
    <w:p w:rsidR="008915B1" w:rsidRDefault="005426EB" w:rsidP="00421D0C">
      <w:pPr>
        <w:spacing w:after="0"/>
        <w:jc w:val="both"/>
        <w:rPr>
          <w:rFonts w:ascii="Georgia" w:hAnsi="Georgia"/>
          <w:color w:val="548DD4" w:themeColor="text2" w:themeTint="99"/>
          <w:sz w:val="18"/>
          <w:szCs w:val="18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D054F1">
        <w:rPr>
          <w:rFonts w:ascii="Georgia" w:hAnsi="Georgia"/>
          <w:color w:val="548DD4" w:themeColor="text2" w:themeTint="99"/>
          <w:sz w:val="18"/>
          <w:szCs w:val="18"/>
        </w:rPr>
        <w:t>Etnolog in njegovo mesto</w:t>
      </w:r>
    </w:p>
    <w:p w:rsidR="00421D0C" w:rsidRPr="00D054F1" w:rsidRDefault="00421D0C" w:rsidP="00421D0C">
      <w:pPr>
        <w:spacing w:after="0"/>
        <w:jc w:val="both"/>
        <w:rPr>
          <w:rFonts w:ascii="Georgia" w:hAnsi="Georgia"/>
          <w:sz w:val="18"/>
          <w:szCs w:val="18"/>
        </w:rPr>
      </w:pPr>
    </w:p>
    <w:p w:rsidR="00DF07D7" w:rsidRDefault="00931942" w:rsidP="00421D0C">
      <w:pPr>
        <w:spacing w:after="0"/>
        <w:ind w:left="2124" w:hanging="2124"/>
        <w:jc w:val="both"/>
      </w:pPr>
      <w:r>
        <w:rPr>
          <w:rFonts w:ascii="Georgia" w:hAnsi="Georgia"/>
        </w:rPr>
        <w:t>12</w:t>
      </w:r>
      <w:r w:rsidR="00E90E78" w:rsidRPr="00E90E78">
        <w:rPr>
          <w:rFonts w:ascii="Georgia" w:hAnsi="Georgia"/>
        </w:rPr>
        <w:t>.</w:t>
      </w:r>
      <w:r>
        <w:rPr>
          <w:rFonts w:ascii="Georgia" w:hAnsi="Georgia"/>
        </w:rPr>
        <w:t>45</w:t>
      </w:r>
      <w:r w:rsidR="00E90E78" w:rsidRPr="00E90E78">
        <w:rPr>
          <w:rFonts w:ascii="Georgia" w:hAnsi="Georgia"/>
        </w:rPr>
        <w:t xml:space="preserve"> – 1</w:t>
      </w:r>
      <w:r>
        <w:rPr>
          <w:rFonts w:ascii="Georgia" w:hAnsi="Georgia"/>
        </w:rPr>
        <w:t>3</w:t>
      </w:r>
      <w:r w:rsidR="00E90E78" w:rsidRPr="00E90E78">
        <w:rPr>
          <w:rFonts w:ascii="Georgia" w:hAnsi="Georgia"/>
        </w:rPr>
        <w:t>.</w:t>
      </w:r>
      <w:r>
        <w:rPr>
          <w:rFonts w:ascii="Georgia" w:hAnsi="Georgia"/>
        </w:rPr>
        <w:t>0</w:t>
      </w:r>
      <w:r w:rsidR="00E90E78" w:rsidRPr="00E90E78">
        <w:rPr>
          <w:rFonts w:ascii="Georgia" w:hAnsi="Georgia"/>
        </w:rPr>
        <w:t>0</w:t>
      </w:r>
      <w:r w:rsidR="00DF07D7">
        <w:rPr>
          <w:rFonts w:ascii="Georgia" w:hAnsi="Georgia"/>
        </w:rPr>
        <w:tab/>
      </w:r>
      <w:r w:rsidR="00825293">
        <w:rPr>
          <w:rFonts w:ascii="Georgia" w:hAnsi="Georgia"/>
          <w:color w:val="FF0000"/>
        </w:rPr>
        <w:t>dr. Aleksandra Berberih</w:t>
      </w:r>
      <w:r w:rsidR="0001277E">
        <w:rPr>
          <w:rFonts w:ascii="Georgia" w:hAnsi="Georgia"/>
          <w:color w:val="FF0000"/>
        </w:rPr>
        <w:t>-</w:t>
      </w:r>
      <w:r w:rsidR="00825293" w:rsidRPr="008E6537">
        <w:rPr>
          <w:rFonts w:ascii="Georgia" w:hAnsi="Georgia"/>
          <w:color w:val="FF0000"/>
        </w:rPr>
        <w:t xml:space="preserve">Slana </w:t>
      </w:r>
      <w:r w:rsidR="00825293">
        <w:rPr>
          <w:rFonts w:ascii="Georgia" w:hAnsi="Georgia"/>
        </w:rPr>
        <w:t>(Muzej narodne osvoboditve Maribor, Skupnost muzejev Slovenije)</w:t>
      </w:r>
      <w:r w:rsidR="00825293" w:rsidRPr="00825293">
        <w:t xml:space="preserve"> </w:t>
      </w:r>
    </w:p>
    <w:p w:rsidR="00E90E78" w:rsidRDefault="00825293" w:rsidP="00421D0C">
      <w:pPr>
        <w:spacing w:after="0"/>
        <w:ind w:left="2124"/>
        <w:jc w:val="both"/>
        <w:rPr>
          <w:rFonts w:ascii="Georgia" w:hAnsi="Georgia"/>
          <w:color w:val="4F81BD" w:themeColor="accent1"/>
          <w:sz w:val="18"/>
          <w:szCs w:val="18"/>
        </w:rPr>
      </w:pPr>
      <w:r w:rsidRPr="00DF07D7">
        <w:rPr>
          <w:rFonts w:ascii="Georgia" w:hAnsi="Georgia"/>
          <w:color w:val="4F81BD" w:themeColor="accent1"/>
          <w:sz w:val="18"/>
          <w:szCs w:val="18"/>
        </w:rPr>
        <w:t xml:space="preserve">Zakonodaja s področja varstva kulturne dediščine: muzeji in </w:t>
      </w:r>
      <w:proofErr w:type="spellStart"/>
      <w:r w:rsidRPr="00DF07D7">
        <w:rPr>
          <w:rFonts w:ascii="Georgia" w:hAnsi="Georgia"/>
          <w:color w:val="4F81BD" w:themeColor="accent1"/>
          <w:sz w:val="18"/>
          <w:szCs w:val="18"/>
        </w:rPr>
        <w:t>konservatorstvo</w:t>
      </w:r>
      <w:proofErr w:type="spellEnd"/>
    </w:p>
    <w:p w:rsidR="00421D0C" w:rsidRDefault="00421D0C" w:rsidP="00421D0C">
      <w:pPr>
        <w:spacing w:after="0"/>
        <w:jc w:val="both"/>
        <w:rPr>
          <w:rFonts w:ascii="Georgia" w:hAnsi="Georgia"/>
        </w:rPr>
      </w:pPr>
    </w:p>
    <w:p w:rsidR="00DE057F" w:rsidRDefault="00E90E78" w:rsidP="00421D0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Diskusija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1</w:t>
      </w:r>
      <w:r w:rsidR="00931942">
        <w:rPr>
          <w:rFonts w:ascii="Georgia" w:hAnsi="Georgia"/>
        </w:rPr>
        <w:t>3</w:t>
      </w:r>
      <w:r>
        <w:rPr>
          <w:rFonts w:ascii="Georgia" w:hAnsi="Georgia"/>
        </w:rPr>
        <w:t>.</w:t>
      </w:r>
      <w:r w:rsidR="00931942">
        <w:rPr>
          <w:rFonts w:ascii="Georgia" w:hAnsi="Georgia"/>
        </w:rPr>
        <w:t>0</w:t>
      </w:r>
      <w:r w:rsidRPr="00E90E78">
        <w:rPr>
          <w:rFonts w:ascii="Georgia" w:hAnsi="Georgia"/>
        </w:rPr>
        <w:t>0 – 1</w:t>
      </w:r>
      <w:r w:rsidR="00931942">
        <w:rPr>
          <w:rFonts w:ascii="Georgia" w:hAnsi="Georgia"/>
        </w:rPr>
        <w:t>3</w:t>
      </w:r>
      <w:r w:rsidRPr="00E90E78">
        <w:rPr>
          <w:rFonts w:ascii="Georgia" w:hAnsi="Georgia"/>
        </w:rPr>
        <w:t>.</w:t>
      </w:r>
      <w:r w:rsidR="00931942">
        <w:rPr>
          <w:rFonts w:ascii="Georgia" w:hAnsi="Georgia"/>
        </w:rPr>
        <w:t>3</w:t>
      </w:r>
      <w:r w:rsidRPr="00E90E78">
        <w:rPr>
          <w:rFonts w:ascii="Georgia" w:hAnsi="Georgia"/>
        </w:rPr>
        <w:t>0</w:t>
      </w:r>
    </w:p>
    <w:p w:rsidR="00DE057F" w:rsidRDefault="00931942" w:rsidP="00421D0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Kosilo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13</w:t>
      </w:r>
      <w:r w:rsidR="00DE057F">
        <w:rPr>
          <w:rFonts w:ascii="Georgia" w:hAnsi="Georgia"/>
        </w:rPr>
        <w:t>.</w:t>
      </w:r>
      <w:r w:rsidR="002F2ED2">
        <w:rPr>
          <w:rFonts w:ascii="Georgia" w:hAnsi="Georgia"/>
        </w:rPr>
        <w:t>3</w:t>
      </w:r>
      <w:r w:rsidR="00DE057F">
        <w:rPr>
          <w:rFonts w:ascii="Georgia" w:hAnsi="Georgia"/>
        </w:rPr>
        <w:t>0 – 1</w:t>
      </w:r>
      <w:r>
        <w:rPr>
          <w:rFonts w:ascii="Georgia" w:hAnsi="Georgia"/>
        </w:rPr>
        <w:t>5</w:t>
      </w:r>
      <w:r w:rsidR="00DE057F">
        <w:rPr>
          <w:rFonts w:ascii="Georgia" w:hAnsi="Georgia"/>
        </w:rPr>
        <w:t>.</w:t>
      </w:r>
      <w:r>
        <w:rPr>
          <w:rFonts w:ascii="Georgia" w:hAnsi="Georgia"/>
        </w:rPr>
        <w:t>0</w:t>
      </w:r>
      <w:r w:rsidR="00DE057F">
        <w:rPr>
          <w:rFonts w:ascii="Georgia" w:hAnsi="Georgia"/>
        </w:rPr>
        <w:t>0</w:t>
      </w:r>
    </w:p>
    <w:p w:rsidR="00DE057F" w:rsidRDefault="00DE057F" w:rsidP="00421D0C">
      <w:pPr>
        <w:spacing w:after="0"/>
        <w:jc w:val="both"/>
        <w:rPr>
          <w:rFonts w:ascii="Georgia" w:hAnsi="Georgia"/>
        </w:rPr>
      </w:pPr>
    </w:p>
    <w:p w:rsidR="000413A7" w:rsidRDefault="000413A7" w:rsidP="00421D0C">
      <w:pPr>
        <w:spacing w:after="0"/>
        <w:jc w:val="both"/>
        <w:rPr>
          <w:rFonts w:ascii="Georgia" w:hAnsi="Georgia"/>
          <w:i/>
        </w:rPr>
      </w:pPr>
      <w:r w:rsidRPr="000413A7">
        <w:rPr>
          <w:rFonts w:ascii="Georgia" w:hAnsi="Georgia"/>
          <w:b/>
        </w:rPr>
        <w:t>II</w:t>
      </w:r>
      <w:r w:rsidR="00DE057F">
        <w:rPr>
          <w:rFonts w:ascii="Georgia" w:hAnsi="Georgia"/>
          <w:b/>
        </w:rPr>
        <w:t>.</w:t>
      </w:r>
      <w:r w:rsidR="004D3DE4">
        <w:rPr>
          <w:rFonts w:ascii="Georgia" w:hAnsi="Georgia"/>
          <w:b/>
        </w:rPr>
        <w:t xml:space="preserve"> tematski sklop</w:t>
      </w:r>
      <w:r w:rsidRPr="000413A7">
        <w:rPr>
          <w:rFonts w:ascii="Georgia" w:hAnsi="Georgia"/>
          <w:b/>
        </w:rPr>
        <w:t xml:space="preserve">: </w:t>
      </w:r>
      <w:r w:rsidR="005318CD">
        <w:rPr>
          <w:rFonts w:ascii="Georgia" w:hAnsi="Georgia"/>
          <w:i/>
        </w:rPr>
        <w:t xml:space="preserve">»Snovna </w:t>
      </w:r>
      <w:r w:rsidR="00DF07D7">
        <w:rPr>
          <w:rFonts w:ascii="Georgia" w:hAnsi="Georgia"/>
          <w:i/>
        </w:rPr>
        <w:t xml:space="preserve">in nesnovna </w:t>
      </w:r>
      <w:r w:rsidR="005318CD">
        <w:rPr>
          <w:rFonts w:ascii="Georgia" w:hAnsi="Georgia"/>
          <w:i/>
        </w:rPr>
        <w:t>dediščina«</w:t>
      </w:r>
    </w:p>
    <w:p w:rsidR="00F52C6D" w:rsidRDefault="00F52C6D" w:rsidP="00421D0C">
      <w:pPr>
        <w:spacing w:after="0"/>
        <w:jc w:val="both"/>
        <w:rPr>
          <w:rFonts w:ascii="Georgia" w:hAnsi="Georgia"/>
        </w:rPr>
      </w:pPr>
    </w:p>
    <w:p w:rsidR="00F52C6D" w:rsidRDefault="00F52C6D" w:rsidP="00421D0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Moderatorka: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Alenka Černelič Krošelj</w:t>
      </w:r>
    </w:p>
    <w:p w:rsidR="00421D0C" w:rsidRDefault="00421D0C" w:rsidP="00421D0C">
      <w:pPr>
        <w:spacing w:after="0"/>
        <w:jc w:val="both"/>
        <w:rPr>
          <w:rFonts w:ascii="Georgia" w:hAnsi="Georgia"/>
        </w:rPr>
      </w:pPr>
    </w:p>
    <w:p w:rsidR="000413A7" w:rsidRDefault="00931942" w:rsidP="00421D0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15</w:t>
      </w:r>
      <w:r w:rsidR="000413A7">
        <w:rPr>
          <w:rFonts w:ascii="Georgia" w:hAnsi="Georgia"/>
        </w:rPr>
        <w:t>.</w:t>
      </w:r>
      <w:r>
        <w:rPr>
          <w:rFonts w:ascii="Georgia" w:hAnsi="Georgia"/>
        </w:rPr>
        <w:t>0</w:t>
      </w:r>
      <w:r w:rsidR="000413A7">
        <w:rPr>
          <w:rFonts w:ascii="Georgia" w:hAnsi="Georgia"/>
        </w:rPr>
        <w:t>0 – 1</w:t>
      </w:r>
      <w:r>
        <w:rPr>
          <w:rFonts w:ascii="Georgia" w:hAnsi="Georgia"/>
        </w:rPr>
        <w:t>5</w:t>
      </w:r>
      <w:r w:rsidR="000413A7">
        <w:rPr>
          <w:rFonts w:ascii="Georgia" w:hAnsi="Georgia"/>
        </w:rPr>
        <w:t>.</w:t>
      </w:r>
      <w:r>
        <w:rPr>
          <w:rFonts w:ascii="Georgia" w:hAnsi="Georgia"/>
        </w:rPr>
        <w:t>15</w:t>
      </w:r>
      <w:r w:rsidR="000413A7">
        <w:rPr>
          <w:rFonts w:ascii="Georgia" w:hAnsi="Georgia"/>
        </w:rPr>
        <w:tab/>
      </w:r>
      <w:r w:rsidR="000413A7">
        <w:rPr>
          <w:rFonts w:ascii="Georgia" w:hAnsi="Georgia"/>
        </w:rPr>
        <w:tab/>
      </w:r>
      <w:r w:rsidR="005318CD" w:rsidRPr="008E6537">
        <w:rPr>
          <w:rFonts w:ascii="Georgia" w:hAnsi="Georgia"/>
          <w:color w:val="FF0000"/>
        </w:rPr>
        <w:t>mag. Dušan Štepec</w:t>
      </w:r>
      <w:r w:rsidR="008E6537" w:rsidRPr="008E6537">
        <w:rPr>
          <w:rFonts w:ascii="Georgia" w:hAnsi="Georgia"/>
          <w:color w:val="FF0000"/>
        </w:rPr>
        <w:t xml:space="preserve"> </w:t>
      </w:r>
      <w:r w:rsidR="008E6537">
        <w:rPr>
          <w:rFonts w:ascii="Georgia" w:hAnsi="Georgia"/>
        </w:rPr>
        <w:t>(ZVKDS, OE Novo mesto)</w:t>
      </w:r>
    </w:p>
    <w:p w:rsidR="004F3DC9" w:rsidRDefault="00FE7082" w:rsidP="00421D0C">
      <w:pPr>
        <w:spacing w:after="0"/>
        <w:ind w:left="2124"/>
        <w:jc w:val="both"/>
        <w:rPr>
          <w:rFonts w:ascii="Georgia" w:hAnsi="Georgia"/>
          <w:i/>
          <w:color w:val="0070C0"/>
          <w:sz w:val="18"/>
          <w:szCs w:val="18"/>
        </w:rPr>
      </w:pPr>
      <w:r w:rsidRPr="00FE7082">
        <w:rPr>
          <w:rFonts w:ascii="Georgia" w:hAnsi="Georgia"/>
          <w:i/>
          <w:color w:val="0070C0"/>
          <w:sz w:val="18"/>
          <w:szCs w:val="18"/>
        </w:rPr>
        <w:t>P</w:t>
      </w:r>
      <w:r w:rsidR="004F3DC9" w:rsidRPr="00FE7082">
        <w:rPr>
          <w:rFonts w:ascii="Georgia" w:hAnsi="Georgia"/>
          <w:i/>
          <w:color w:val="0070C0"/>
          <w:sz w:val="18"/>
          <w:szCs w:val="18"/>
        </w:rPr>
        <w:t>rihodnost mojstrskih znanj</w:t>
      </w:r>
      <w:r w:rsidRPr="00FE7082">
        <w:rPr>
          <w:rFonts w:ascii="Georgia" w:hAnsi="Georgia"/>
          <w:i/>
          <w:color w:val="0070C0"/>
          <w:sz w:val="18"/>
          <w:szCs w:val="18"/>
        </w:rPr>
        <w:t xml:space="preserve"> pri obnovi kulturne dediščine -</w:t>
      </w:r>
      <w:r w:rsidR="004B6759" w:rsidRPr="00FE7082">
        <w:rPr>
          <w:rFonts w:ascii="Georgia" w:hAnsi="Georgia"/>
          <w:i/>
          <w:color w:val="0070C0"/>
          <w:sz w:val="18"/>
          <w:szCs w:val="18"/>
        </w:rPr>
        <w:t xml:space="preserve"> avtentičnost, problematika</w:t>
      </w:r>
      <w:r w:rsidRPr="00FE7082">
        <w:rPr>
          <w:rFonts w:ascii="Georgia" w:hAnsi="Georgia"/>
          <w:i/>
          <w:color w:val="0070C0"/>
          <w:sz w:val="18"/>
          <w:szCs w:val="18"/>
        </w:rPr>
        <w:t xml:space="preserve"> in</w:t>
      </w:r>
      <w:r w:rsidR="004B6759" w:rsidRPr="00FE7082">
        <w:rPr>
          <w:rFonts w:ascii="Georgia" w:hAnsi="Georgia"/>
          <w:i/>
          <w:color w:val="0070C0"/>
          <w:sz w:val="18"/>
          <w:szCs w:val="18"/>
        </w:rPr>
        <w:t xml:space="preserve"> stanje </w:t>
      </w:r>
    </w:p>
    <w:p w:rsidR="00421D0C" w:rsidRPr="00FE7082" w:rsidRDefault="00421D0C" w:rsidP="00421D0C">
      <w:pPr>
        <w:spacing w:after="0"/>
        <w:ind w:left="2124"/>
        <w:jc w:val="both"/>
        <w:rPr>
          <w:rFonts w:ascii="Georgia" w:hAnsi="Georgia"/>
          <w:i/>
          <w:color w:val="0070C0"/>
          <w:sz w:val="18"/>
          <w:szCs w:val="18"/>
        </w:rPr>
      </w:pPr>
    </w:p>
    <w:p w:rsidR="000413A7" w:rsidRPr="00466260" w:rsidRDefault="000413A7" w:rsidP="00421D0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1</w:t>
      </w:r>
      <w:r w:rsidR="00931942">
        <w:rPr>
          <w:rFonts w:ascii="Georgia" w:hAnsi="Georgia"/>
        </w:rPr>
        <w:t>5</w:t>
      </w:r>
      <w:r>
        <w:rPr>
          <w:rFonts w:ascii="Georgia" w:hAnsi="Georgia"/>
        </w:rPr>
        <w:t>.</w:t>
      </w:r>
      <w:r w:rsidR="00931942">
        <w:rPr>
          <w:rFonts w:ascii="Georgia" w:hAnsi="Georgia"/>
        </w:rPr>
        <w:t>15</w:t>
      </w:r>
      <w:r>
        <w:rPr>
          <w:rFonts w:ascii="Georgia" w:hAnsi="Georgia"/>
        </w:rPr>
        <w:t xml:space="preserve"> – 1</w:t>
      </w:r>
      <w:r w:rsidR="00DE057F">
        <w:rPr>
          <w:rFonts w:ascii="Georgia" w:hAnsi="Georgia"/>
        </w:rPr>
        <w:t>5</w:t>
      </w:r>
      <w:r>
        <w:rPr>
          <w:rFonts w:ascii="Georgia" w:hAnsi="Georgia"/>
        </w:rPr>
        <w:t>.</w:t>
      </w:r>
      <w:r w:rsidR="00931942">
        <w:rPr>
          <w:rFonts w:ascii="Georgia" w:hAnsi="Georgia"/>
        </w:rPr>
        <w:t>3</w:t>
      </w:r>
      <w:r>
        <w:rPr>
          <w:rFonts w:ascii="Georgia" w:hAnsi="Georgia"/>
        </w:rPr>
        <w:t>0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454708" w:rsidRPr="00466260">
        <w:rPr>
          <w:rFonts w:ascii="Georgia" w:hAnsi="Georgia"/>
          <w:color w:val="FF0000"/>
        </w:rPr>
        <w:t xml:space="preserve">dr. </w:t>
      </w:r>
      <w:r w:rsidR="005318CD" w:rsidRPr="00466260">
        <w:rPr>
          <w:rFonts w:ascii="Georgia" w:hAnsi="Georgia"/>
          <w:color w:val="FF0000"/>
        </w:rPr>
        <w:t>Jerneja Ferlež</w:t>
      </w:r>
      <w:r w:rsidR="00466260">
        <w:rPr>
          <w:rFonts w:ascii="Georgia" w:hAnsi="Georgia"/>
          <w:color w:val="FF0000"/>
        </w:rPr>
        <w:t xml:space="preserve"> </w:t>
      </w:r>
      <w:r w:rsidR="00466260">
        <w:rPr>
          <w:rFonts w:ascii="Georgia" w:hAnsi="Georgia"/>
        </w:rPr>
        <w:t>(Univerzitetna knjižnica Maribor)</w:t>
      </w:r>
    </w:p>
    <w:p w:rsidR="004F3DC9" w:rsidRDefault="00D054F1" w:rsidP="00421D0C">
      <w:pPr>
        <w:spacing w:after="0"/>
        <w:ind w:left="1416" w:firstLine="708"/>
        <w:jc w:val="both"/>
        <w:rPr>
          <w:rFonts w:ascii="Georgia" w:hAnsi="Georgia"/>
          <w:i/>
          <w:color w:val="548DD4" w:themeColor="text2" w:themeTint="99"/>
          <w:sz w:val="18"/>
          <w:szCs w:val="18"/>
        </w:rPr>
      </w:pPr>
      <w:r w:rsidRPr="00D054F1">
        <w:rPr>
          <w:rFonts w:ascii="Georgia" w:hAnsi="Georgia"/>
          <w:i/>
          <w:color w:val="548DD4" w:themeColor="text2" w:themeTint="99"/>
          <w:sz w:val="18"/>
          <w:szCs w:val="18"/>
        </w:rPr>
        <w:t>O</w:t>
      </w:r>
      <w:r w:rsidR="004F3DC9" w:rsidRPr="00D054F1">
        <w:rPr>
          <w:rFonts w:ascii="Georgia" w:hAnsi="Georgia"/>
          <w:i/>
          <w:color w:val="548DD4" w:themeColor="text2" w:themeTint="99"/>
          <w:sz w:val="18"/>
          <w:szCs w:val="18"/>
        </w:rPr>
        <w:t>hranjanje urbanega okolja s pripovedmi o njem, primer Maribor</w:t>
      </w:r>
    </w:p>
    <w:p w:rsidR="00421D0C" w:rsidRPr="00D054F1" w:rsidRDefault="00421D0C" w:rsidP="00421D0C">
      <w:pPr>
        <w:spacing w:after="0"/>
        <w:ind w:left="1416" w:firstLine="708"/>
        <w:jc w:val="both"/>
        <w:rPr>
          <w:rFonts w:ascii="Georgia" w:hAnsi="Georgia"/>
          <w:i/>
          <w:color w:val="548DD4" w:themeColor="text2" w:themeTint="99"/>
          <w:sz w:val="18"/>
          <w:szCs w:val="18"/>
        </w:rPr>
      </w:pPr>
    </w:p>
    <w:p w:rsidR="00DE057F" w:rsidRPr="00466260" w:rsidRDefault="00DE057F" w:rsidP="00421D0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15.</w:t>
      </w:r>
      <w:r w:rsidR="00931942">
        <w:rPr>
          <w:rFonts w:ascii="Georgia" w:hAnsi="Georgia"/>
        </w:rPr>
        <w:t>3</w:t>
      </w:r>
      <w:r>
        <w:rPr>
          <w:rFonts w:ascii="Georgia" w:hAnsi="Georgia"/>
        </w:rPr>
        <w:t>0 – 15.</w:t>
      </w:r>
      <w:r w:rsidR="00931942">
        <w:rPr>
          <w:rFonts w:ascii="Georgia" w:hAnsi="Georgia"/>
        </w:rPr>
        <w:t>45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5318CD" w:rsidRPr="00466260">
        <w:rPr>
          <w:rFonts w:ascii="Georgia" w:hAnsi="Georgia"/>
          <w:color w:val="FF0000"/>
        </w:rPr>
        <w:t>Mateja Kavčič</w:t>
      </w:r>
      <w:r w:rsidR="00466260">
        <w:rPr>
          <w:rFonts w:ascii="Georgia" w:hAnsi="Georgia"/>
          <w:color w:val="FF0000"/>
        </w:rPr>
        <w:t xml:space="preserve"> </w:t>
      </w:r>
      <w:r w:rsidR="00466260">
        <w:rPr>
          <w:rFonts w:ascii="Georgia" w:hAnsi="Georgia"/>
        </w:rPr>
        <w:t>(ZVKDS, Restavratorski center)</w:t>
      </w:r>
    </w:p>
    <w:p w:rsidR="004F3DC9" w:rsidRDefault="00D054F1" w:rsidP="00421D0C">
      <w:pPr>
        <w:spacing w:after="0"/>
        <w:ind w:left="2124"/>
        <w:jc w:val="both"/>
        <w:rPr>
          <w:rFonts w:ascii="Georgia" w:hAnsi="Georgia"/>
          <w:i/>
          <w:color w:val="548DD4" w:themeColor="text2" w:themeTint="99"/>
          <w:sz w:val="18"/>
          <w:szCs w:val="18"/>
        </w:rPr>
      </w:pPr>
      <w:r w:rsidRPr="00D054F1">
        <w:rPr>
          <w:rFonts w:ascii="Georgia" w:hAnsi="Georgia"/>
          <w:i/>
          <w:color w:val="548DD4" w:themeColor="text2" w:themeTint="99"/>
          <w:sz w:val="18"/>
          <w:szCs w:val="18"/>
        </w:rPr>
        <w:t>Usposobljeni izvajalci v obnovi dediščine - interes stroke ali vrtiček posameznikov?</w:t>
      </w:r>
    </w:p>
    <w:p w:rsidR="00421D0C" w:rsidRPr="00D054F1" w:rsidRDefault="00421D0C" w:rsidP="00421D0C">
      <w:pPr>
        <w:spacing w:after="0"/>
        <w:ind w:left="2124"/>
        <w:jc w:val="both"/>
        <w:rPr>
          <w:rFonts w:ascii="Georgia" w:hAnsi="Georgia"/>
          <w:i/>
          <w:color w:val="548DD4" w:themeColor="text2" w:themeTint="99"/>
          <w:sz w:val="18"/>
          <w:szCs w:val="18"/>
        </w:rPr>
      </w:pPr>
    </w:p>
    <w:p w:rsidR="00DE057F" w:rsidRPr="00466260" w:rsidRDefault="00E90E78" w:rsidP="00421D0C">
      <w:pPr>
        <w:spacing w:after="0"/>
        <w:ind w:left="2124" w:hanging="2124"/>
        <w:jc w:val="both"/>
        <w:rPr>
          <w:rFonts w:ascii="Georgia" w:hAnsi="Georgia"/>
        </w:rPr>
      </w:pPr>
      <w:r w:rsidRPr="00E90E78">
        <w:rPr>
          <w:rFonts w:ascii="Georgia" w:hAnsi="Georgia"/>
        </w:rPr>
        <w:t>1</w:t>
      </w:r>
      <w:r>
        <w:rPr>
          <w:rFonts w:ascii="Georgia" w:hAnsi="Georgia"/>
        </w:rPr>
        <w:t>5</w:t>
      </w:r>
      <w:r w:rsidRPr="00E90E78">
        <w:rPr>
          <w:rFonts w:ascii="Georgia" w:hAnsi="Georgia"/>
        </w:rPr>
        <w:t>.</w:t>
      </w:r>
      <w:r w:rsidR="00931942">
        <w:rPr>
          <w:rFonts w:ascii="Georgia" w:hAnsi="Georgia"/>
        </w:rPr>
        <w:t>45 – 16</w:t>
      </w:r>
      <w:r w:rsidRPr="00E90E78">
        <w:rPr>
          <w:rFonts w:ascii="Georgia" w:hAnsi="Georgia"/>
        </w:rPr>
        <w:t>.</w:t>
      </w:r>
      <w:r w:rsidR="00931942">
        <w:rPr>
          <w:rFonts w:ascii="Georgia" w:hAnsi="Georgia"/>
        </w:rPr>
        <w:t>0</w:t>
      </w:r>
      <w:r w:rsidRPr="00E90E78">
        <w:rPr>
          <w:rFonts w:ascii="Georgia" w:hAnsi="Georgia"/>
        </w:rPr>
        <w:t>0</w:t>
      </w:r>
      <w:r w:rsidRPr="00E90E78">
        <w:rPr>
          <w:rFonts w:ascii="Georgia" w:hAnsi="Georgia"/>
        </w:rPr>
        <w:tab/>
      </w:r>
      <w:r w:rsidR="005318CD" w:rsidRPr="00466260">
        <w:rPr>
          <w:rFonts w:ascii="Georgia" w:hAnsi="Georgia"/>
          <w:color w:val="FF0000"/>
        </w:rPr>
        <w:t>Eda Belingar</w:t>
      </w:r>
      <w:r w:rsidR="005426EB">
        <w:rPr>
          <w:rFonts w:ascii="Georgia" w:hAnsi="Georgia"/>
        </w:rPr>
        <w:t xml:space="preserve"> </w:t>
      </w:r>
      <w:r w:rsidR="00466260">
        <w:rPr>
          <w:rFonts w:ascii="Georgia" w:hAnsi="Georgia"/>
        </w:rPr>
        <w:t xml:space="preserve">(ZVKDS, OE Nova Gorica) </w:t>
      </w:r>
      <w:r w:rsidR="005426EB">
        <w:rPr>
          <w:rFonts w:ascii="Georgia" w:hAnsi="Georgia"/>
        </w:rPr>
        <w:t xml:space="preserve">in </w:t>
      </w:r>
      <w:r w:rsidR="005426EB" w:rsidRPr="00466260">
        <w:rPr>
          <w:rFonts w:ascii="Georgia" w:hAnsi="Georgia"/>
          <w:color w:val="FF0000"/>
        </w:rPr>
        <w:t>Darja Kranjc</w:t>
      </w:r>
      <w:r w:rsidR="00466260">
        <w:rPr>
          <w:rFonts w:ascii="Georgia" w:hAnsi="Georgia"/>
          <w:color w:val="FF0000"/>
        </w:rPr>
        <w:t xml:space="preserve"> </w:t>
      </w:r>
      <w:r w:rsidR="00466260">
        <w:rPr>
          <w:rFonts w:ascii="Georgia" w:hAnsi="Georgia"/>
        </w:rPr>
        <w:t>(Park Škocjanske jame)</w:t>
      </w:r>
    </w:p>
    <w:p w:rsidR="004B6759" w:rsidRPr="00476E6F" w:rsidRDefault="00476E6F" w:rsidP="00421D0C">
      <w:pPr>
        <w:spacing w:after="0"/>
        <w:ind w:left="2124"/>
        <w:jc w:val="both"/>
        <w:rPr>
          <w:rFonts w:ascii="Georgia" w:hAnsi="Georgia"/>
          <w:i/>
          <w:color w:val="548DD4" w:themeColor="text2" w:themeTint="99"/>
          <w:sz w:val="18"/>
          <w:szCs w:val="18"/>
        </w:rPr>
      </w:pPr>
      <w:r w:rsidRPr="00476E6F">
        <w:rPr>
          <w:rFonts w:ascii="Georgia" w:hAnsi="Georgia"/>
          <w:i/>
          <w:color w:val="548DD4" w:themeColor="text2" w:themeTint="99"/>
          <w:sz w:val="18"/>
          <w:szCs w:val="18"/>
        </w:rPr>
        <w:t xml:space="preserve">Zakaj varstvo nepremične kulturne dediščine brez varstva nesnovne kulturne dediščine ni mogoče: Primer </w:t>
      </w:r>
      <w:proofErr w:type="spellStart"/>
      <w:r w:rsidRPr="00476E6F">
        <w:rPr>
          <w:rFonts w:ascii="Georgia" w:hAnsi="Georgia"/>
          <w:i/>
          <w:color w:val="548DD4" w:themeColor="text2" w:themeTint="99"/>
          <w:sz w:val="18"/>
          <w:szCs w:val="18"/>
        </w:rPr>
        <w:t>suhozidne</w:t>
      </w:r>
      <w:proofErr w:type="spellEnd"/>
      <w:r w:rsidRPr="00476E6F">
        <w:rPr>
          <w:rFonts w:ascii="Georgia" w:hAnsi="Georgia"/>
          <w:i/>
          <w:color w:val="548DD4" w:themeColor="text2" w:themeTint="99"/>
          <w:sz w:val="18"/>
          <w:szCs w:val="18"/>
        </w:rPr>
        <w:t xml:space="preserve"> gradnje </w:t>
      </w:r>
    </w:p>
    <w:p w:rsidR="00421D0C" w:rsidRDefault="00421D0C" w:rsidP="00421D0C">
      <w:pPr>
        <w:spacing w:after="0"/>
        <w:jc w:val="both"/>
        <w:rPr>
          <w:rFonts w:ascii="Georgia" w:hAnsi="Georgia"/>
        </w:rPr>
      </w:pPr>
    </w:p>
    <w:p w:rsidR="000413A7" w:rsidRDefault="00DE057F" w:rsidP="00421D0C">
      <w:pPr>
        <w:spacing w:after="0"/>
        <w:jc w:val="both"/>
        <w:rPr>
          <w:rFonts w:ascii="Georgia" w:hAnsi="Georgia"/>
        </w:rPr>
      </w:pPr>
      <w:r w:rsidRPr="00DE057F">
        <w:rPr>
          <w:rFonts w:ascii="Georgia" w:hAnsi="Georgia"/>
        </w:rPr>
        <w:t>Diskusija</w:t>
      </w:r>
      <w:r w:rsidRPr="00DE057F">
        <w:rPr>
          <w:rFonts w:ascii="Georgia" w:hAnsi="Georgia"/>
        </w:rPr>
        <w:tab/>
      </w:r>
      <w:r w:rsidRPr="00DE057F">
        <w:rPr>
          <w:rFonts w:ascii="Georgia" w:hAnsi="Georgia"/>
        </w:rPr>
        <w:tab/>
        <w:t>1</w:t>
      </w:r>
      <w:r w:rsidR="00931942">
        <w:rPr>
          <w:rFonts w:ascii="Georgia" w:hAnsi="Georgia"/>
        </w:rPr>
        <w:t>6</w:t>
      </w:r>
      <w:r w:rsidRPr="00DE057F">
        <w:rPr>
          <w:rFonts w:ascii="Georgia" w:hAnsi="Georgia"/>
        </w:rPr>
        <w:t>.</w:t>
      </w:r>
      <w:r w:rsidR="00931942">
        <w:rPr>
          <w:rFonts w:ascii="Georgia" w:hAnsi="Georgia"/>
        </w:rPr>
        <w:t>0</w:t>
      </w:r>
      <w:r w:rsidRPr="00DE057F">
        <w:rPr>
          <w:rFonts w:ascii="Georgia" w:hAnsi="Georgia"/>
        </w:rPr>
        <w:t>0 – 1</w:t>
      </w:r>
      <w:r w:rsidR="00E90E78">
        <w:rPr>
          <w:rFonts w:ascii="Georgia" w:hAnsi="Georgia"/>
        </w:rPr>
        <w:t>6</w:t>
      </w:r>
      <w:r w:rsidRPr="00DE057F">
        <w:rPr>
          <w:rFonts w:ascii="Georgia" w:hAnsi="Georgia"/>
        </w:rPr>
        <w:t>.</w:t>
      </w:r>
      <w:r w:rsidR="00931942">
        <w:rPr>
          <w:rFonts w:ascii="Georgia" w:hAnsi="Georgia"/>
        </w:rPr>
        <w:t>3</w:t>
      </w:r>
      <w:r w:rsidRPr="00DE057F">
        <w:rPr>
          <w:rFonts w:ascii="Georgia" w:hAnsi="Georgia"/>
        </w:rPr>
        <w:t>0</w:t>
      </w:r>
    </w:p>
    <w:p w:rsidR="00E90E78" w:rsidRDefault="00421D0C" w:rsidP="00421D0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Odmor</w:t>
      </w:r>
      <w:r w:rsidR="00E90E78" w:rsidRPr="00E90E78">
        <w:rPr>
          <w:rFonts w:ascii="Georgia" w:hAnsi="Georgia"/>
        </w:rPr>
        <w:tab/>
      </w:r>
      <w:r w:rsidR="00E90E78" w:rsidRPr="00E90E78">
        <w:rPr>
          <w:rFonts w:ascii="Georgia" w:hAnsi="Georgia"/>
        </w:rPr>
        <w:tab/>
      </w:r>
      <w:r w:rsidR="00E90E78" w:rsidRPr="00E90E78">
        <w:rPr>
          <w:rFonts w:ascii="Georgia" w:hAnsi="Georgia"/>
        </w:rPr>
        <w:tab/>
      </w:r>
      <w:r w:rsidR="00931942">
        <w:rPr>
          <w:rFonts w:ascii="Georgia" w:hAnsi="Georgia"/>
        </w:rPr>
        <w:t>16.3</w:t>
      </w:r>
      <w:r w:rsidR="00E90E78">
        <w:rPr>
          <w:rFonts w:ascii="Georgia" w:hAnsi="Georgia"/>
        </w:rPr>
        <w:t>0 – 1</w:t>
      </w:r>
      <w:r w:rsidR="00AC1C9A">
        <w:rPr>
          <w:rFonts w:ascii="Georgia" w:hAnsi="Georgia"/>
        </w:rPr>
        <w:t>6</w:t>
      </w:r>
      <w:r w:rsidR="00E90E78">
        <w:rPr>
          <w:rFonts w:ascii="Georgia" w:hAnsi="Georgia"/>
        </w:rPr>
        <w:t>.</w:t>
      </w:r>
      <w:r w:rsidR="00AC1C9A">
        <w:rPr>
          <w:rFonts w:ascii="Georgia" w:hAnsi="Georgia"/>
        </w:rPr>
        <w:t>45</w:t>
      </w:r>
    </w:p>
    <w:p w:rsidR="00421D0C" w:rsidRPr="00E90E78" w:rsidRDefault="00421D0C" w:rsidP="00421D0C">
      <w:pPr>
        <w:spacing w:after="0"/>
        <w:jc w:val="both"/>
        <w:rPr>
          <w:rFonts w:ascii="Georgia" w:hAnsi="Georgia"/>
        </w:rPr>
      </w:pPr>
    </w:p>
    <w:p w:rsidR="00931942" w:rsidRDefault="000413A7" w:rsidP="00421D0C">
      <w:pPr>
        <w:spacing w:after="0"/>
        <w:jc w:val="both"/>
        <w:rPr>
          <w:rFonts w:ascii="Georgia" w:hAnsi="Georgia"/>
          <w:i/>
        </w:rPr>
      </w:pPr>
      <w:r w:rsidRPr="000413A7">
        <w:rPr>
          <w:rFonts w:ascii="Georgia" w:hAnsi="Georgia"/>
          <w:b/>
        </w:rPr>
        <w:t>III. Tematski sklop:</w:t>
      </w:r>
      <w:r w:rsidR="00F52C6D">
        <w:rPr>
          <w:rFonts w:ascii="Georgia" w:hAnsi="Georgia"/>
          <w:b/>
        </w:rPr>
        <w:t xml:space="preserve"> </w:t>
      </w:r>
      <w:r w:rsidR="00931942">
        <w:rPr>
          <w:rFonts w:ascii="Georgia" w:hAnsi="Georgia"/>
          <w:i/>
        </w:rPr>
        <w:t>»Krajine med naravo in kulturo«</w:t>
      </w:r>
    </w:p>
    <w:p w:rsidR="00F52C6D" w:rsidRDefault="00F52C6D" w:rsidP="00421D0C">
      <w:pPr>
        <w:spacing w:after="0"/>
        <w:jc w:val="both"/>
        <w:rPr>
          <w:rFonts w:ascii="Georgia" w:hAnsi="Georgia"/>
        </w:rPr>
      </w:pPr>
    </w:p>
    <w:p w:rsidR="00FE3160" w:rsidRDefault="00FE3160" w:rsidP="00421D0C">
      <w:pPr>
        <w:spacing w:after="0"/>
        <w:jc w:val="both"/>
        <w:rPr>
          <w:rFonts w:ascii="Georgia" w:hAnsi="Georgia"/>
        </w:rPr>
      </w:pPr>
      <w:r w:rsidRPr="00F52C6D">
        <w:rPr>
          <w:rFonts w:ascii="Georgia" w:hAnsi="Georgia"/>
        </w:rPr>
        <w:t>Moderator:</w:t>
      </w:r>
      <w:r w:rsidR="00F52C6D">
        <w:rPr>
          <w:rFonts w:ascii="Georgia" w:hAnsi="Georgia"/>
        </w:rPr>
        <w:tab/>
      </w:r>
      <w:r w:rsidR="00F52C6D">
        <w:rPr>
          <w:rFonts w:ascii="Georgia" w:hAnsi="Georgia"/>
        </w:rPr>
        <w:tab/>
        <w:t>Miha Kozorog</w:t>
      </w:r>
    </w:p>
    <w:p w:rsidR="00421D0C" w:rsidRDefault="00421D0C" w:rsidP="00421D0C">
      <w:pPr>
        <w:spacing w:after="0"/>
        <w:jc w:val="both"/>
        <w:rPr>
          <w:rFonts w:ascii="Georgia" w:hAnsi="Georgia"/>
        </w:rPr>
      </w:pPr>
    </w:p>
    <w:p w:rsidR="004D3DE4" w:rsidRPr="00466260" w:rsidRDefault="00E90E78" w:rsidP="00421D0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1</w:t>
      </w:r>
      <w:r w:rsidR="00AC1C9A">
        <w:rPr>
          <w:rFonts w:ascii="Georgia" w:hAnsi="Georgia"/>
        </w:rPr>
        <w:t>6</w:t>
      </w:r>
      <w:r w:rsidR="00DE057F">
        <w:rPr>
          <w:rFonts w:ascii="Georgia" w:hAnsi="Georgia"/>
        </w:rPr>
        <w:t>.</w:t>
      </w:r>
      <w:r w:rsidR="00AC1C9A">
        <w:rPr>
          <w:rFonts w:ascii="Georgia" w:hAnsi="Georgia"/>
        </w:rPr>
        <w:t>45</w:t>
      </w:r>
      <w:r w:rsidR="00DE057F">
        <w:rPr>
          <w:rFonts w:ascii="Georgia" w:hAnsi="Georgia"/>
        </w:rPr>
        <w:t xml:space="preserve"> – 1</w:t>
      </w:r>
      <w:r w:rsidR="00931942">
        <w:rPr>
          <w:rFonts w:ascii="Georgia" w:hAnsi="Georgia"/>
        </w:rPr>
        <w:t>7</w:t>
      </w:r>
      <w:r>
        <w:rPr>
          <w:rFonts w:ascii="Georgia" w:hAnsi="Georgia"/>
        </w:rPr>
        <w:t>.</w:t>
      </w:r>
      <w:r w:rsidR="00AC1C9A">
        <w:rPr>
          <w:rFonts w:ascii="Georgia" w:hAnsi="Georgia"/>
        </w:rPr>
        <w:t>00</w:t>
      </w:r>
      <w:r w:rsidR="00DE057F">
        <w:rPr>
          <w:rFonts w:ascii="Georgia" w:hAnsi="Georgia"/>
        </w:rPr>
        <w:tab/>
      </w:r>
      <w:r w:rsidR="00DE057F">
        <w:rPr>
          <w:rFonts w:ascii="Georgia" w:hAnsi="Georgia"/>
        </w:rPr>
        <w:tab/>
      </w:r>
      <w:r w:rsidR="00454708" w:rsidRPr="00466260">
        <w:rPr>
          <w:rFonts w:ascii="Georgia" w:hAnsi="Georgia"/>
          <w:color w:val="FF0000"/>
        </w:rPr>
        <w:t xml:space="preserve">dr. </w:t>
      </w:r>
      <w:r w:rsidR="00931942" w:rsidRPr="00466260">
        <w:rPr>
          <w:rFonts w:ascii="Georgia" w:hAnsi="Georgia"/>
          <w:color w:val="FF0000"/>
        </w:rPr>
        <w:t>Tanja Hohnec</w:t>
      </w:r>
      <w:r w:rsidR="00466260">
        <w:rPr>
          <w:rFonts w:ascii="Georgia" w:hAnsi="Georgia"/>
          <w:color w:val="FF0000"/>
        </w:rPr>
        <w:t xml:space="preserve"> </w:t>
      </w:r>
      <w:r w:rsidR="00466260">
        <w:rPr>
          <w:rFonts w:ascii="Georgia" w:hAnsi="Georgia"/>
        </w:rPr>
        <w:t>(ZVKDS, Služba za razvoj in informatiko)</w:t>
      </w:r>
    </w:p>
    <w:p w:rsidR="004B6759" w:rsidRPr="00466260" w:rsidRDefault="004B6759" w:rsidP="00421D0C">
      <w:pPr>
        <w:spacing w:after="0"/>
        <w:jc w:val="both"/>
        <w:rPr>
          <w:rFonts w:ascii="Georgia" w:hAnsi="Georgia"/>
          <w:i/>
          <w:sz w:val="18"/>
          <w:szCs w:val="18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476E6F" w:rsidRPr="00476E6F">
        <w:rPr>
          <w:rFonts w:ascii="Georgia" w:hAnsi="Georgia"/>
          <w:i/>
          <w:color w:val="548DD4" w:themeColor="text2" w:themeTint="99"/>
          <w:sz w:val="18"/>
          <w:szCs w:val="18"/>
        </w:rPr>
        <w:t>Dediščina med grožnjo in izzivom podnebnih sprememb</w:t>
      </w:r>
    </w:p>
    <w:p w:rsidR="004D3DE4" w:rsidRPr="00AD33C0" w:rsidRDefault="004D3DE4" w:rsidP="00421D0C">
      <w:pPr>
        <w:spacing w:after="0"/>
        <w:ind w:left="2124" w:hanging="2124"/>
        <w:jc w:val="both"/>
        <w:rPr>
          <w:rFonts w:ascii="Georgia" w:hAnsi="Georgia"/>
        </w:rPr>
      </w:pPr>
      <w:r>
        <w:rPr>
          <w:rFonts w:ascii="Georgia" w:hAnsi="Georgia"/>
        </w:rPr>
        <w:t>1</w:t>
      </w:r>
      <w:r w:rsidR="00931942">
        <w:rPr>
          <w:rFonts w:ascii="Georgia" w:hAnsi="Georgia"/>
        </w:rPr>
        <w:t>7</w:t>
      </w:r>
      <w:r w:rsidR="00E90E78">
        <w:rPr>
          <w:rFonts w:ascii="Georgia" w:hAnsi="Georgia"/>
        </w:rPr>
        <w:t>.</w:t>
      </w:r>
      <w:r w:rsidR="00AC1C9A">
        <w:rPr>
          <w:rFonts w:ascii="Georgia" w:hAnsi="Georgia"/>
        </w:rPr>
        <w:t>00</w:t>
      </w:r>
      <w:r>
        <w:rPr>
          <w:rFonts w:ascii="Georgia" w:hAnsi="Georgia"/>
        </w:rPr>
        <w:t xml:space="preserve"> – 1</w:t>
      </w:r>
      <w:r w:rsidR="00E90E78">
        <w:rPr>
          <w:rFonts w:ascii="Georgia" w:hAnsi="Georgia"/>
        </w:rPr>
        <w:t>7</w:t>
      </w:r>
      <w:r>
        <w:rPr>
          <w:rFonts w:ascii="Georgia" w:hAnsi="Georgia"/>
        </w:rPr>
        <w:t>.</w:t>
      </w:r>
      <w:r w:rsidR="00AC1C9A">
        <w:rPr>
          <w:rFonts w:ascii="Georgia" w:hAnsi="Georgia"/>
        </w:rPr>
        <w:t>15</w:t>
      </w:r>
      <w:r>
        <w:rPr>
          <w:rFonts w:ascii="Georgia" w:hAnsi="Georgia"/>
        </w:rPr>
        <w:tab/>
      </w:r>
      <w:r w:rsidR="00394A25" w:rsidRPr="00394A25">
        <w:rPr>
          <w:rFonts w:ascii="Georgia" w:hAnsi="Georgia"/>
          <w:color w:val="FF0000"/>
        </w:rPr>
        <w:t>dr.</w:t>
      </w:r>
      <w:r w:rsidR="00394A25">
        <w:rPr>
          <w:rFonts w:ascii="Georgia" w:hAnsi="Georgia"/>
        </w:rPr>
        <w:t xml:space="preserve"> </w:t>
      </w:r>
      <w:r w:rsidR="005E2B15">
        <w:rPr>
          <w:rFonts w:ascii="Georgia" w:hAnsi="Georgia"/>
          <w:color w:val="FF0000"/>
        </w:rPr>
        <w:t>Nadja Penko Seidl</w:t>
      </w:r>
      <w:r w:rsidR="00AD33C0">
        <w:rPr>
          <w:rFonts w:ascii="Georgia" w:hAnsi="Georgia"/>
          <w:color w:val="FF0000"/>
        </w:rPr>
        <w:t xml:space="preserve"> </w:t>
      </w:r>
      <w:r w:rsidR="00AD33C0">
        <w:rPr>
          <w:rFonts w:ascii="Georgia" w:hAnsi="Georgia"/>
        </w:rPr>
        <w:t>(</w:t>
      </w:r>
      <w:r w:rsidR="00192489">
        <w:rPr>
          <w:rFonts w:ascii="Georgia" w:hAnsi="Georgia"/>
        </w:rPr>
        <w:t>Biotehniška fakulteta,</w:t>
      </w:r>
      <w:r w:rsidR="00AD33C0">
        <w:rPr>
          <w:rFonts w:ascii="Georgia" w:hAnsi="Georgia"/>
        </w:rPr>
        <w:t xml:space="preserve"> Oddelek za krajinsko </w:t>
      </w:r>
      <w:r w:rsidR="00192489">
        <w:rPr>
          <w:rFonts w:ascii="Georgia" w:hAnsi="Georgia"/>
        </w:rPr>
        <w:t>arhitekturo</w:t>
      </w:r>
      <w:r w:rsidR="00AD33C0">
        <w:rPr>
          <w:rFonts w:ascii="Georgia" w:hAnsi="Georgia"/>
        </w:rPr>
        <w:t>)</w:t>
      </w:r>
    </w:p>
    <w:p w:rsidR="005E2B15" w:rsidRPr="005E2B15" w:rsidRDefault="005E2B15" w:rsidP="00421D0C">
      <w:pPr>
        <w:spacing w:after="0"/>
        <w:ind w:left="2124" w:hanging="2124"/>
        <w:jc w:val="both"/>
        <w:rPr>
          <w:rFonts w:ascii="Georgia" w:hAnsi="Georgia"/>
          <w:i/>
          <w:color w:val="00B0F0"/>
        </w:rPr>
      </w:pPr>
      <w:r>
        <w:rPr>
          <w:rFonts w:ascii="Georgia" w:hAnsi="Georgia"/>
          <w:color w:val="FF0000"/>
        </w:rPr>
        <w:tab/>
      </w:r>
      <w:r>
        <w:rPr>
          <w:rFonts w:ascii="Georgia" w:hAnsi="Georgia"/>
          <w:i/>
          <w:color w:val="548DD4" w:themeColor="text2" w:themeTint="99"/>
          <w:sz w:val="18"/>
          <w:szCs w:val="18"/>
        </w:rPr>
        <w:t xml:space="preserve">Krajina – mesto srečavanj in/ali razhajanj strok? </w:t>
      </w:r>
    </w:p>
    <w:p w:rsidR="00E90E78" w:rsidRDefault="00E90E78" w:rsidP="00421D0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17.</w:t>
      </w:r>
      <w:r w:rsidR="00AC1C9A">
        <w:rPr>
          <w:rFonts w:ascii="Georgia" w:hAnsi="Georgia"/>
        </w:rPr>
        <w:t>15</w:t>
      </w:r>
      <w:r>
        <w:rPr>
          <w:rFonts w:ascii="Georgia" w:hAnsi="Georgia"/>
        </w:rPr>
        <w:t xml:space="preserve"> – 17.</w:t>
      </w:r>
      <w:r w:rsidR="00AC1C9A">
        <w:rPr>
          <w:rFonts w:ascii="Georgia" w:hAnsi="Georgia"/>
        </w:rPr>
        <w:t>30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931942" w:rsidRPr="00466260">
        <w:rPr>
          <w:rFonts w:ascii="Georgia" w:hAnsi="Georgia"/>
          <w:color w:val="FF0000"/>
        </w:rPr>
        <w:t>Saša Roškar</w:t>
      </w:r>
      <w:r w:rsidR="00466260" w:rsidRPr="00466260">
        <w:rPr>
          <w:rFonts w:ascii="Georgia" w:hAnsi="Georgia"/>
          <w:color w:val="FF0000"/>
        </w:rPr>
        <w:t xml:space="preserve"> </w:t>
      </w:r>
      <w:r w:rsidR="00466260">
        <w:rPr>
          <w:rFonts w:ascii="Georgia" w:hAnsi="Georgia"/>
        </w:rPr>
        <w:t>(ZVKDS, OE Kranj)</w:t>
      </w:r>
    </w:p>
    <w:p w:rsidR="004B6759" w:rsidRPr="008915B1" w:rsidRDefault="00636FF5" w:rsidP="00421D0C">
      <w:pPr>
        <w:spacing w:after="0"/>
        <w:ind w:left="2124"/>
        <w:jc w:val="both"/>
        <w:rPr>
          <w:rFonts w:ascii="Georgia" w:hAnsi="Georgia"/>
          <w:i/>
          <w:color w:val="548DD4" w:themeColor="text2" w:themeTint="99"/>
          <w:sz w:val="18"/>
          <w:szCs w:val="18"/>
        </w:rPr>
      </w:pPr>
      <w:r w:rsidRPr="008915B1">
        <w:rPr>
          <w:rFonts w:ascii="Georgia" w:hAnsi="Georgia"/>
          <w:i/>
          <w:color w:val="548DD4" w:themeColor="text2" w:themeTint="99"/>
          <w:sz w:val="18"/>
          <w:szCs w:val="18"/>
        </w:rPr>
        <w:t xml:space="preserve">Triglavski narodni park in varstvo kulturne dediščine : med predpisi, politikami in konservatorskimi praksami </w:t>
      </w:r>
    </w:p>
    <w:p w:rsidR="00E90E78" w:rsidRDefault="00F3238A" w:rsidP="00421D0C">
      <w:pPr>
        <w:spacing w:after="0"/>
        <w:ind w:left="2124" w:hanging="2124"/>
        <w:jc w:val="both"/>
        <w:rPr>
          <w:rFonts w:ascii="Georgia" w:hAnsi="Georgia"/>
        </w:rPr>
      </w:pPr>
      <w:r>
        <w:rPr>
          <w:rFonts w:ascii="Georgia" w:hAnsi="Georgia"/>
        </w:rPr>
        <w:t>17.</w:t>
      </w:r>
      <w:r w:rsidR="00AC1C9A">
        <w:rPr>
          <w:rFonts w:ascii="Georgia" w:hAnsi="Georgia"/>
        </w:rPr>
        <w:t>30</w:t>
      </w:r>
      <w:r w:rsidR="00E90E78">
        <w:rPr>
          <w:rFonts w:ascii="Georgia" w:hAnsi="Georgia"/>
        </w:rPr>
        <w:t xml:space="preserve"> – </w:t>
      </w:r>
      <w:r w:rsidR="00931942">
        <w:rPr>
          <w:rFonts w:ascii="Georgia" w:hAnsi="Georgia"/>
        </w:rPr>
        <w:t>1</w:t>
      </w:r>
      <w:r w:rsidR="00AC1C9A">
        <w:rPr>
          <w:rFonts w:ascii="Georgia" w:hAnsi="Georgia"/>
        </w:rPr>
        <w:t>7</w:t>
      </w:r>
      <w:r w:rsidR="00E90E78">
        <w:rPr>
          <w:rFonts w:ascii="Georgia" w:hAnsi="Georgia"/>
        </w:rPr>
        <w:t>.</w:t>
      </w:r>
      <w:r w:rsidR="00AC1C9A">
        <w:rPr>
          <w:rFonts w:ascii="Georgia" w:hAnsi="Georgia"/>
        </w:rPr>
        <w:t>45</w:t>
      </w:r>
      <w:r w:rsidR="00931942">
        <w:rPr>
          <w:rFonts w:ascii="Georgia" w:hAnsi="Georgia"/>
        </w:rPr>
        <w:tab/>
      </w:r>
      <w:r w:rsidR="00931942" w:rsidRPr="00466260">
        <w:rPr>
          <w:rFonts w:ascii="Georgia" w:hAnsi="Georgia"/>
          <w:color w:val="FF0000"/>
        </w:rPr>
        <w:t>Andrejka Ščukovt</w:t>
      </w:r>
      <w:r w:rsidR="00466260">
        <w:rPr>
          <w:rFonts w:ascii="Georgia" w:hAnsi="Georgia"/>
          <w:color w:val="FF0000"/>
        </w:rPr>
        <w:t xml:space="preserve"> </w:t>
      </w:r>
      <w:r w:rsidR="00466260" w:rsidRPr="002F2ED2">
        <w:rPr>
          <w:rFonts w:ascii="Georgia" w:hAnsi="Georgia"/>
        </w:rPr>
        <w:t>(ZVKDS, OE Nova Gorica)</w:t>
      </w:r>
    </w:p>
    <w:p w:rsidR="00FE3160" w:rsidRDefault="00FE3160" w:rsidP="00421D0C">
      <w:pPr>
        <w:spacing w:after="0"/>
        <w:jc w:val="both"/>
        <w:rPr>
          <w:rFonts w:ascii="Georgia" w:hAnsi="Georgia"/>
        </w:rPr>
      </w:pPr>
    </w:p>
    <w:p w:rsidR="004B6759" w:rsidRPr="008915B1" w:rsidRDefault="008915B1" w:rsidP="00421D0C">
      <w:pPr>
        <w:spacing w:after="0"/>
        <w:ind w:left="2124"/>
        <w:jc w:val="both"/>
        <w:rPr>
          <w:rFonts w:ascii="Georgia" w:hAnsi="Georgia"/>
          <w:i/>
          <w:color w:val="548DD4" w:themeColor="text2" w:themeTint="99"/>
          <w:sz w:val="18"/>
          <w:szCs w:val="18"/>
        </w:rPr>
      </w:pPr>
      <w:r w:rsidRPr="008915B1">
        <w:rPr>
          <w:rFonts w:ascii="Georgia" w:hAnsi="Georgia"/>
          <w:i/>
          <w:color w:val="548DD4" w:themeColor="text2" w:themeTint="99"/>
          <w:sz w:val="18"/>
          <w:szCs w:val="18"/>
        </w:rPr>
        <w:t>Vrednotenje naselbinskega spomenika - podlaga za izdelavo Konservatorskega načrta za naselje Goče.</w:t>
      </w:r>
    </w:p>
    <w:p w:rsidR="00FE3160" w:rsidRDefault="00FE3160" w:rsidP="00421D0C">
      <w:pPr>
        <w:spacing w:after="0"/>
        <w:jc w:val="both"/>
        <w:rPr>
          <w:rFonts w:ascii="Georgia" w:hAnsi="Georgia"/>
        </w:rPr>
      </w:pPr>
    </w:p>
    <w:p w:rsidR="004D3DE4" w:rsidRDefault="00AC1C9A" w:rsidP="00421D0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Diskusija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17</w:t>
      </w:r>
      <w:r w:rsidR="004D3DE4" w:rsidRPr="004D3DE4">
        <w:rPr>
          <w:rFonts w:ascii="Georgia" w:hAnsi="Georgia"/>
        </w:rPr>
        <w:t>.</w:t>
      </w:r>
      <w:r>
        <w:rPr>
          <w:rFonts w:ascii="Georgia" w:hAnsi="Georgia"/>
        </w:rPr>
        <w:t>45</w:t>
      </w:r>
      <w:r w:rsidR="004D3DE4" w:rsidRPr="004D3DE4">
        <w:rPr>
          <w:rFonts w:ascii="Georgia" w:hAnsi="Georgia"/>
        </w:rPr>
        <w:t xml:space="preserve"> – 1</w:t>
      </w:r>
      <w:r w:rsidR="004D3DE4">
        <w:rPr>
          <w:rFonts w:ascii="Georgia" w:hAnsi="Georgia"/>
        </w:rPr>
        <w:t>8</w:t>
      </w:r>
      <w:r w:rsidR="004D3DE4" w:rsidRPr="004D3DE4">
        <w:rPr>
          <w:rFonts w:ascii="Georgia" w:hAnsi="Georgia"/>
        </w:rPr>
        <w:t>.</w:t>
      </w:r>
      <w:r>
        <w:rPr>
          <w:rFonts w:ascii="Georgia" w:hAnsi="Georgia"/>
        </w:rPr>
        <w:t>15</w:t>
      </w:r>
    </w:p>
    <w:p w:rsidR="00D577EB" w:rsidRDefault="00421D0C" w:rsidP="00421D0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Odmor</w:t>
      </w:r>
      <w:r w:rsidR="00D577EB">
        <w:rPr>
          <w:rFonts w:ascii="Georgia" w:hAnsi="Georgia"/>
        </w:rPr>
        <w:tab/>
      </w:r>
      <w:r w:rsidR="00D577EB">
        <w:rPr>
          <w:rFonts w:ascii="Georgia" w:hAnsi="Georgia"/>
        </w:rPr>
        <w:tab/>
      </w:r>
      <w:r w:rsidR="00D577EB">
        <w:rPr>
          <w:rFonts w:ascii="Georgia" w:hAnsi="Georgia"/>
        </w:rPr>
        <w:tab/>
        <w:t>18.</w:t>
      </w:r>
      <w:r w:rsidR="00AC1C9A">
        <w:rPr>
          <w:rFonts w:ascii="Georgia" w:hAnsi="Georgia"/>
        </w:rPr>
        <w:t>15</w:t>
      </w:r>
      <w:r w:rsidR="00D577EB">
        <w:rPr>
          <w:rFonts w:ascii="Georgia" w:hAnsi="Georgia"/>
        </w:rPr>
        <w:t xml:space="preserve"> – 18.</w:t>
      </w:r>
      <w:r w:rsidR="00AC1C9A">
        <w:rPr>
          <w:rFonts w:ascii="Georgia" w:hAnsi="Georgia"/>
        </w:rPr>
        <w:t>30</w:t>
      </w:r>
    </w:p>
    <w:p w:rsidR="00CC7340" w:rsidRDefault="00CC7340" w:rsidP="00421D0C">
      <w:pPr>
        <w:spacing w:after="0"/>
        <w:jc w:val="both"/>
        <w:rPr>
          <w:rFonts w:ascii="Georgia" w:hAnsi="Georgia"/>
        </w:rPr>
      </w:pPr>
    </w:p>
    <w:p w:rsidR="00CC7340" w:rsidRDefault="00931942" w:rsidP="00421D0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Zaključki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18.</w:t>
      </w:r>
      <w:r w:rsidR="00AC1C9A">
        <w:rPr>
          <w:rFonts w:ascii="Georgia" w:hAnsi="Georgia"/>
        </w:rPr>
        <w:t>30</w:t>
      </w:r>
      <w:r w:rsidR="004D3DE4">
        <w:rPr>
          <w:rFonts w:ascii="Georgia" w:hAnsi="Georgia"/>
        </w:rPr>
        <w:t xml:space="preserve"> – 19.00</w:t>
      </w:r>
      <w:r w:rsidR="00CC7340">
        <w:rPr>
          <w:rFonts w:ascii="Georgia" w:hAnsi="Georgia"/>
        </w:rPr>
        <w:t xml:space="preserve"> (moderatorja Neža Čebron Lipovec in Dušan Štepec)</w:t>
      </w:r>
    </w:p>
    <w:p w:rsidR="0001277E" w:rsidRDefault="0001277E" w:rsidP="00421D0C">
      <w:pPr>
        <w:spacing w:after="0"/>
        <w:jc w:val="both"/>
        <w:rPr>
          <w:rFonts w:ascii="Georgia" w:hAnsi="Georgia"/>
        </w:rPr>
      </w:pPr>
    </w:p>
    <w:p w:rsidR="0001277E" w:rsidRDefault="0001277E" w:rsidP="00421D0C">
      <w:pPr>
        <w:spacing w:after="0"/>
        <w:jc w:val="both"/>
        <w:rPr>
          <w:rFonts w:ascii="Georgia" w:hAnsi="Georgia"/>
        </w:rPr>
      </w:pPr>
    </w:p>
    <w:p w:rsidR="00421D0C" w:rsidRDefault="00421D0C">
      <w:pPr>
        <w:rPr>
          <w:rFonts w:ascii="Georgia" w:hAnsi="Georgia"/>
          <w:b/>
        </w:rPr>
      </w:pPr>
      <w:r>
        <w:rPr>
          <w:rFonts w:ascii="Georgia" w:hAnsi="Georgia"/>
          <w:b/>
        </w:rPr>
        <w:br w:type="page"/>
      </w:r>
    </w:p>
    <w:p w:rsidR="0001277E" w:rsidRPr="0001277E" w:rsidRDefault="0001277E" w:rsidP="00421D0C">
      <w:pPr>
        <w:spacing w:after="0"/>
        <w:jc w:val="both"/>
        <w:rPr>
          <w:rFonts w:ascii="Georgia" w:hAnsi="Georgia"/>
          <w:b/>
        </w:rPr>
      </w:pPr>
      <w:r w:rsidRPr="0001277E">
        <w:rPr>
          <w:rFonts w:ascii="Georgia" w:hAnsi="Georgia"/>
          <w:b/>
        </w:rPr>
        <w:lastRenderedPageBreak/>
        <w:t>PROGRAM</w:t>
      </w:r>
      <w:r>
        <w:rPr>
          <w:rFonts w:ascii="Georgia" w:hAnsi="Georgia"/>
          <w:b/>
        </w:rPr>
        <w:t>, sobota, 14</w:t>
      </w:r>
      <w:r w:rsidRPr="0001277E">
        <w:rPr>
          <w:rFonts w:ascii="Georgia" w:hAnsi="Georgia"/>
          <w:b/>
        </w:rPr>
        <w:t>. maj 2022</w:t>
      </w:r>
      <w:r w:rsidR="00F545CA">
        <w:rPr>
          <w:rFonts w:ascii="Georgia" w:hAnsi="Georgia"/>
          <w:b/>
        </w:rPr>
        <w:t>, strokovna ekskurzija Brežice in Posavje</w:t>
      </w:r>
      <w:r w:rsidRPr="0001277E">
        <w:rPr>
          <w:rFonts w:ascii="Georgia" w:hAnsi="Georgia"/>
          <w:b/>
        </w:rPr>
        <w:t>:</w:t>
      </w:r>
    </w:p>
    <w:p w:rsidR="0001277E" w:rsidRDefault="0001277E" w:rsidP="00421D0C">
      <w:pPr>
        <w:spacing w:after="0"/>
        <w:jc w:val="both"/>
        <w:rPr>
          <w:rFonts w:ascii="Georgia" w:hAnsi="Georgia"/>
        </w:rPr>
      </w:pPr>
    </w:p>
    <w:p w:rsidR="00F545CA" w:rsidRDefault="0001277E" w:rsidP="00421D0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9.00 – 10.o0</w:t>
      </w:r>
      <w:r w:rsidR="00F545CA">
        <w:rPr>
          <w:rFonts w:ascii="Georgia" w:hAnsi="Georgia"/>
        </w:rPr>
        <w:tab/>
        <w:t xml:space="preserve">            </w:t>
      </w:r>
      <w:r w:rsidR="006A2D14">
        <w:rPr>
          <w:rFonts w:ascii="Georgia" w:hAnsi="Georgia"/>
        </w:rPr>
        <w:t>P</w:t>
      </w:r>
      <w:r>
        <w:rPr>
          <w:rFonts w:ascii="Georgia" w:hAnsi="Georgia"/>
        </w:rPr>
        <w:t xml:space="preserve">redstavitev </w:t>
      </w:r>
      <w:r w:rsidR="00F545CA">
        <w:rPr>
          <w:rFonts w:ascii="Georgia" w:hAnsi="Georgia"/>
        </w:rPr>
        <w:t xml:space="preserve">skupnih </w:t>
      </w:r>
      <w:r>
        <w:rPr>
          <w:rFonts w:ascii="Georgia" w:hAnsi="Georgia"/>
        </w:rPr>
        <w:t>projektov</w:t>
      </w:r>
      <w:r w:rsidR="00B53EF3">
        <w:rPr>
          <w:rFonts w:ascii="Georgia" w:hAnsi="Georgia"/>
        </w:rPr>
        <w:t xml:space="preserve"> (poziv je še odprt do 29</w:t>
      </w:r>
      <w:r w:rsidR="00F545CA">
        <w:rPr>
          <w:rFonts w:ascii="Georgia" w:hAnsi="Georgia"/>
        </w:rPr>
        <w:t>. 4. 2022)</w:t>
      </w:r>
      <w:r>
        <w:rPr>
          <w:rFonts w:ascii="Georgia" w:hAnsi="Georgia"/>
        </w:rPr>
        <w:t xml:space="preserve">, </w:t>
      </w:r>
    </w:p>
    <w:p w:rsidR="0001277E" w:rsidRDefault="00F545CA" w:rsidP="00421D0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</w:t>
      </w:r>
      <w:r w:rsidR="00421D0C">
        <w:rPr>
          <w:rFonts w:ascii="Georgia" w:hAnsi="Georgia"/>
        </w:rPr>
        <w:t xml:space="preserve">                               </w:t>
      </w:r>
      <w:r>
        <w:rPr>
          <w:rFonts w:ascii="Georgia" w:hAnsi="Georgia"/>
        </w:rPr>
        <w:t xml:space="preserve">kratek </w:t>
      </w:r>
      <w:r w:rsidR="0001277E">
        <w:rPr>
          <w:rFonts w:ascii="Georgia" w:hAnsi="Georgia"/>
        </w:rPr>
        <w:t>ogled Posavskega muzeja Brežice</w:t>
      </w:r>
    </w:p>
    <w:p w:rsidR="00421D0C" w:rsidRDefault="00421D0C" w:rsidP="00421D0C">
      <w:pPr>
        <w:spacing w:after="0"/>
        <w:jc w:val="both"/>
        <w:rPr>
          <w:rFonts w:ascii="Georgia" w:hAnsi="Georgia"/>
        </w:rPr>
      </w:pPr>
    </w:p>
    <w:p w:rsidR="0001277E" w:rsidRDefault="0001277E" w:rsidP="00421D0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10.00—11.0</w:t>
      </w:r>
      <w:r w:rsidR="00231C61">
        <w:rPr>
          <w:rFonts w:ascii="Georgia" w:hAnsi="Georgia"/>
        </w:rPr>
        <w:t xml:space="preserve">0               </w:t>
      </w:r>
      <w:r w:rsidR="006A2D14">
        <w:rPr>
          <w:rFonts w:ascii="Georgia" w:hAnsi="Georgia"/>
        </w:rPr>
        <w:t>»S</w:t>
      </w:r>
      <w:r>
        <w:rPr>
          <w:rFonts w:ascii="Georgia" w:hAnsi="Georgia"/>
        </w:rPr>
        <w:t>prehod</w:t>
      </w:r>
      <w:r w:rsidR="006A2D14">
        <w:rPr>
          <w:rFonts w:ascii="Georgia" w:hAnsi="Georgia"/>
        </w:rPr>
        <w:t>«</w:t>
      </w:r>
      <w:r>
        <w:rPr>
          <w:rFonts w:ascii="Georgia" w:hAnsi="Georgia"/>
        </w:rPr>
        <w:t xml:space="preserve"> po Brežicah</w:t>
      </w:r>
      <w:r w:rsidR="001F5F7F">
        <w:rPr>
          <w:rFonts w:ascii="Georgia" w:hAnsi="Georgia"/>
        </w:rPr>
        <w:t xml:space="preserve"> s predstavitvijo prenov in projektov</w:t>
      </w:r>
    </w:p>
    <w:p w:rsidR="00421D0C" w:rsidRDefault="00421D0C" w:rsidP="00421D0C">
      <w:pPr>
        <w:spacing w:after="0"/>
        <w:jc w:val="both"/>
        <w:rPr>
          <w:rFonts w:ascii="Georgia" w:hAnsi="Georgia"/>
        </w:rPr>
      </w:pPr>
    </w:p>
    <w:p w:rsidR="00F545CA" w:rsidRDefault="0001277E" w:rsidP="00421D0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11.30—12.15               </w:t>
      </w:r>
      <w:r w:rsidR="006A2D14">
        <w:rPr>
          <w:rFonts w:ascii="Georgia" w:hAnsi="Georgia"/>
        </w:rPr>
        <w:t xml:space="preserve">  Ogled</w:t>
      </w:r>
      <w:r>
        <w:rPr>
          <w:rFonts w:ascii="Georgia" w:hAnsi="Georgia"/>
        </w:rPr>
        <w:t xml:space="preserve"> Banove domačije in nove Sadjarske zbirke</w:t>
      </w:r>
      <w:r w:rsidR="00F545CA">
        <w:rPr>
          <w:rFonts w:ascii="Georgia" w:hAnsi="Georgia"/>
        </w:rPr>
        <w:t xml:space="preserve"> v Artičah</w:t>
      </w:r>
      <w:r>
        <w:rPr>
          <w:rFonts w:ascii="Georgia" w:hAnsi="Georgia"/>
        </w:rPr>
        <w:t xml:space="preserve">, uspešnega </w:t>
      </w:r>
    </w:p>
    <w:p w:rsidR="00F545CA" w:rsidRDefault="00F545CA" w:rsidP="00421D0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1F5F7F">
        <w:rPr>
          <w:rFonts w:ascii="Georgia" w:hAnsi="Georgia"/>
        </w:rPr>
        <w:t xml:space="preserve">             sodelovanja</w:t>
      </w:r>
      <w:r>
        <w:rPr>
          <w:rFonts w:ascii="Georgia" w:hAnsi="Georgia"/>
        </w:rPr>
        <w:t xml:space="preserve"> </w:t>
      </w:r>
      <w:r w:rsidR="0001277E">
        <w:rPr>
          <w:rFonts w:ascii="Georgia" w:hAnsi="Georgia"/>
        </w:rPr>
        <w:t xml:space="preserve">KS Artiče, Občine Brežice, </w:t>
      </w:r>
      <w:r w:rsidR="00A42DD9">
        <w:rPr>
          <w:rFonts w:ascii="Georgia" w:hAnsi="Georgia"/>
        </w:rPr>
        <w:t xml:space="preserve">ZVKDS OE Novo mesto in </w:t>
      </w:r>
    </w:p>
    <w:p w:rsidR="0001277E" w:rsidRDefault="00F545CA" w:rsidP="00421D0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</w:t>
      </w:r>
      <w:r w:rsidR="00421D0C">
        <w:rPr>
          <w:rFonts w:ascii="Georgia" w:hAnsi="Georgia"/>
        </w:rPr>
        <w:t xml:space="preserve"> </w:t>
      </w:r>
      <w:r>
        <w:rPr>
          <w:rFonts w:ascii="Georgia" w:hAnsi="Georgia"/>
        </w:rPr>
        <w:t>Posavskega</w:t>
      </w:r>
      <w:r w:rsidR="00A42DD9">
        <w:rPr>
          <w:rFonts w:ascii="Georgia" w:hAnsi="Georgia"/>
        </w:rPr>
        <w:t xml:space="preserve"> muzeja Brežice</w:t>
      </w:r>
      <w:bookmarkStart w:id="0" w:name="_GoBack"/>
      <w:bookmarkEnd w:id="0"/>
    </w:p>
    <w:p w:rsidR="00421D0C" w:rsidRDefault="00421D0C" w:rsidP="00421D0C">
      <w:pPr>
        <w:spacing w:after="0"/>
        <w:jc w:val="both"/>
        <w:rPr>
          <w:rFonts w:ascii="Georgia" w:hAnsi="Georgia"/>
        </w:rPr>
      </w:pPr>
    </w:p>
    <w:p w:rsidR="00A42DD9" w:rsidRDefault="00A42DD9" w:rsidP="00421D0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13.15—13.45    </w:t>
      </w:r>
      <w:r w:rsidR="006A2D14">
        <w:rPr>
          <w:rFonts w:ascii="Georgia" w:hAnsi="Georgia"/>
        </w:rPr>
        <w:t xml:space="preserve">            </w:t>
      </w:r>
      <w:r w:rsidR="00421D0C">
        <w:rPr>
          <w:rFonts w:ascii="Georgia" w:hAnsi="Georgia"/>
        </w:rPr>
        <w:t xml:space="preserve"> </w:t>
      </w:r>
      <w:r w:rsidR="006A2D14">
        <w:rPr>
          <w:rFonts w:ascii="Georgia" w:hAnsi="Georgia"/>
        </w:rPr>
        <w:t>O</w:t>
      </w:r>
      <w:r>
        <w:rPr>
          <w:rFonts w:ascii="Georgia" w:hAnsi="Georgia"/>
        </w:rPr>
        <w:t xml:space="preserve">gled Brivsko-frizerskega salona </w:t>
      </w:r>
      <w:proofErr w:type="spellStart"/>
      <w:r>
        <w:rPr>
          <w:rFonts w:ascii="Georgia" w:hAnsi="Georgia"/>
        </w:rPr>
        <w:t>Kreutz</w:t>
      </w:r>
      <w:proofErr w:type="spellEnd"/>
      <w:r>
        <w:rPr>
          <w:rFonts w:ascii="Georgia" w:hAnsi="Georgia"/>
        </w:rPr>
        <w:t xml:space="preserve"> Sevnica, »sveža« prenova in </w:t>
      </w:r>
    </w:p>
    <w:p w:rsidR="00421D0C" w:rsidRDefault="00A42DD9" w:rsidP="00421D0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</w:t>
      </w:r>
      <w:r w:rsidR="00421D0C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dobro sodelovanje Občine Sevnica, ZVKDS OE Celje, Posavskega </w:t>
      </w:r>
    </w:p>
    <w:p w:rsidR="00A42DD9" w:rsidRDefault="00421D0C" w:rsidP="00421D0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</w:t>
      </w:r>
      <w:r w:rsidR="00231C61">
        <w:rPr>
          <w:rFonts w:ascii="Georgia" w:hAnsi="Georgia"/>
        </w:rPr>
        <w:t xml:space="preserve"> </w:t>
      </w:r>
      <w:r w:rsidR="00A42DD9">
        <w:rPr>
          <w:rFonts w:ascii="Georgia" w:hAnsi="Georgia"/>
        </w:rPr>
        <w:t xml:space="preserve">muzeja Brežice in Gnom d. o. o. </w:t>
      </w:r>
    </w:p>
    <w:p w:rsidR="00421D0C" w:rsidRDefault="00421D0C" w:rsidP="00421D0C">
      <w:pPr>
        <w:spacing w:after="0"/>
        <w:jc w:val="both"/>
        <w:rPr>
          <w:rFonts w:ascii="Georgia" w:hAnsi="Georgia"/>
        </w:rPr>
      </w:pPr>
    </w:p>
    <w:p w:rsidR="00A42DD9" w:rsidRDefault="00A42DD9" w:rsidP="00421D0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14.00—15.</w:t>
      </w:r>
      <w:r w:rsidR="006A2D14">
        <w:rPr>
          <w:rFonts w:ascii="Georgia" w:hAnsi="Georgia"/>
        </w:rPr>
        <w:t xml:space="preserve">30              </w:t>
      </w:r>
      <w:r w:rsidR="00231C61">
        <w:rPr>
          <w:rFonts w:ascii="Georgia" w:hAnsi="Georgia"/>
        </w:rPr>
        <w:t xml:space="preserve"> </w:t>
      </w:r>
      <w:r w:rsidR="006A2D14">
        <w:rPr>
          <w:rFonts w:ascii="Georgia" w:hAnsi="Georgia"/>
        </w:rPr>
        <w:t>K</w:t>
      </w:r>
      <w:r>
        <w:rPr>
          <w:rFonts w:ascii="Georgia" w:hAnsi="Georgia"/>
        </w:rPr>
        <w:t>osilo, Hotel Ajdovec, Sevnica</w:t>
      </w:r>
    </w:p>
    <w:p w:rsidR="00421D0C" w:rsidRDefault="00421D0C" w:rsidP="00421D0C">
      <w:pPr>
        <w:spacing w:after="0"/>
        <w:jc w:val="both"/>
        <w:rPr>
          <w:rFonts w:ascii="Georgia" w:hAnsi="Georgia"/>
        </w:rPr>
      </w:pPr>
    </w:p>
    <w:p w:rsidR="00A42DD9" w:rsidRDefault="00A42DD9" w:rsidP="00421D0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16</w:t>
      </w:r>
      <w:r w:rsidR="006A2D14">
        <w:rPr>
          <w:rFonts w:ascii="Georgia" w:hAnsi="Georgia"/>
        </w:rPr>
        <w:t xml:space="preserve">.30                            </w:t>
      </w:r>
      <w:r w:rsidR="00231C61">
        <w:rPr>
          <w:rFonts w:ascii="Georgia" w:hAnsi="Georgia"/>
        </w:rPr>
        <w:t xml:space="preserve"> </w:t>
      </w:r>
      <w:r w:rsidR="006A2D14">
        <w:rPr>
          <w:rFonts w:ascii="Georgia" w:hAnsi="Georgia"/>
        </w:rPr>
        <w:t>Z</w:t>
      </w:r>
      <w:r>
        <w:rPr>
          <w:rFonts w:ascii="Georgia" w:hAnsi="Georgia"/>
        </w:rPr>
        <w:t>aključek v Brežicah</w:t>
      </w:r>
    </w:p>
    <w:p w:rsidR="000118E9" w:rsidRPr="000118E9" w:rsidRDefault="000118E9" w:rsidP="00421D0C">
      <w:pPr>
        <w:spacing w:after="0"/>
        <w:rPr>
          <w:rFonts w:ascii="Georgia" w:hAnsi="Georgia"/>
        </w:rPr>
      </w:pPr>
    </w:p>
    <w:sectPr w:rsidR="000118E9" w:rsidRPr="0001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E9"/>
    <w:rsid w:val="000118E9"/>
    <w:rsid w:val="0001277E"/>
    <w:rsid w:val="000174AF"/>
    <w:rsid w:val="000413A7"/>
    <w:rsid w:val="00192489"/>
    <w:rsid w:val="001E67A6"/>
    <w:rsid w:val="001F5F7F"/>
    <w:rsid w:val="001F6980"/>
    <w:rsid w:val="002315B9"/>
    <w:rsid w:val="00231C61"/>
    <w:rsid w:val="00233AA1"/>
    <w:rsid w:val="002E1875"/>
    <w:rsid w:val="002F2ED2"/>
    <w:rsid w:val="00330FE4"/>
    <w:rsid w:val="00394A25"/>
    <w:rsid w:val="003A0B49"/>
    <w:rsid w:val="00421D0C"/>
    <w:rsid w:val="00454708"/>
    <w:rsid w:val="00466260"/>
    <w:rsid w:val="00476E6F"/>
    <w:rsid w:val="004B6759"/>
    <w:rsid w:val="004D3DE4"/>
    <w:rsid w:val="004F3DC9"/>
    <w:rsid w:val="005318CD"/>
    <w:rsid w:val="005426EB"/>
    <w:rsid w:val="0056028B"/>
    <w:rsid w:val="00560C42"/>
    <w:rsid w:val="005E17D6"/>
    <w:rsid w:val="005E2B15"/>
    <w:rsid w:val="00636FF5"/>
    <w:rsid w:val="006A2D14"/>
    <w:rsid w:val="007562B1"/>
    <w:rsid w:val="007B34A6"/>
    <w:rsid w:val="00825293"/>
    <w:rsid w:val="00864D71"/>
    <w:rsid w:val="008915B1"/>
    <w:rsid w:val="008E6537"/>
    <w:rsid w:val="00931942"/>
    <w:rsid w:val="009505A0"/>
    <w:rsid w:val="009D72F2"/>
    <w:rsid w:val="009F70FB"/>
    <w:rsid w:val="00A361E9"/>
    <w:rsid w:val="00A42DD9"/>
    <w:rsid w:val="00AC1C9A"/>
    <w:rsid w:val="00AD33C0"/>
    <w:rsid w:val="00B02E92"/>
    <w:rsid w:val="00B53EF3"/>
    <w:rsid w:val="00C16D69"/>
    <w:rsid w:val="00C34441"/>
    <w:rsid w:val="00C92DA5"/>
    <w:rsid w:val="00CC7340"/>
    <w:rsid w:val="00D054F1"/>
    <w:rsid w:val="00D35C07"/>
    <w:rsid w:val="00D50DBD"/>
    <w:rsid w:val="00D577EB"/>
    <w:rsid w:val="00DE057F"/>
    <w:rsid w:val="00DF07D7"/>
    <w:rsid w:val="00E348F3"/>
    <w:rsid w:val="00E36D7B"/>
    <w:rsid w:val="00E90E78"/>
    <w:rsid w:val="00E91854"/>
    <w:rsid w:val="00EB6838"/>
    <w:rsid w:val="00EB6E7C"/>
    <w:rsid w:val="00F11D0E"/>
    <w:rsid w:val="00F23843"/>
    <w:rsid w:val="00F3238A"/>
    <w:rsid w:val="00F40430"/>
    <w:rsid w:val="00F52C6D"/>
    <w:rsid w:val="00F545CA"/>
    <w:rsid w:val="00F965EF"/>
    <w:rsid w:val="00FB6AF8"/>
    <w:rsid w:val="00FC595C"/>
    <w:rsid w:val="00FE3160"/>
    <w:rsid w:val="00FE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43B7B-CEC8-4175-99AC-5A6A6B78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52C6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23843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5E2B1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E2B1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E2B1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E2B1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E2B1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2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5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Dušan Štepec</dc:creator>
  <cp:lastModifiedBy>Alenka-PMB</cp:lastModifiedBy>
  <cp:revision>31</cp:revision>
  <dcterms:created xsi:type="dcterms:W3CDTF">2022-01-06T08:43:00Z</dcterms:created>
  <dcterms:modified xsi:type="dcterms:W3CDTF">2022-04-19T19:34:00Z</dcterms:modified>
</cp:coreProperties>
</file>